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"/>
        <w:gridCol w:w="1884"/>
        <w:gridCol w:w="21"/>
        <w:gridCol w:w="3755"/>
        <w:gridCol w:w="40"/>
        <w:gridCol w:w="1944"/>
        <w:gridCol w:w="40"/>
        <w:gridCol w:w="1944"/>
        <w:gridCol w:w="40"/>
        <w:gridCol w:w="1936"/>
        <w:gridCol w:w="48"/>
        <w:gridCol w:w="1936"/>
        <w:gridCol w:w="48"/>
      </w:tblGrid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i/>
                <w:color w:val="000000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t>ENTRATE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i/>
                <w:color w:val="000000"/>
                <w:sz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i/>
                <w:color w:val="000000"/>
                <w:sz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i/>
                <w:color w:val="000000"/>
                <w:sz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i/>
                <w:color w:val="000000"/>
                <w:sz w:val="18"/>
              </w:rPr>
            </w:pPr>
          </w:p>
        </w:tc>
      </w:tr>
      <w:tr w:rsidR="00000000">
        <w:trPr>
          <w:gridBefore w:val="1"/>
          <w:wBefore w:w="20" w:type="dxa"/>
        </w:trPr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E.1.00.00.00.000</w:t>
            </w:r>
          </w:p>
        </w:tc>
        <w:tc>
          <w:tcPr>
            <w:tcW w:w="37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</w:rPr>
              <w:t>Entrate correnti di natura tributaria, contributiva e perequativa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551.000,00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551.000,00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551.000,00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551.000,00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Tributi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551.000,00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551.000,00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551.000,00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551.000,00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Imposte, tasse e proventi assimilati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551.000,00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551.000,00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551.000,00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551.000,00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E.1.01.01.06.000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municipale propria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E.1.01.01.06.001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municipale propria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E.1.01.01.06.002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Imposte municipale propria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E.1.01.01.08.000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comunale sugli immobili (ICI)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E.1.01.01.08.001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comunale sugli immobili (ICI)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E.1.01.01.08.002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comunale sugli immobili (ICI)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E.1.01.01.16.000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Addizionale comunale IRPEF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E.1.01.01.16.001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Addizionale comunale IRPEF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E.1.01.01.16.002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Addizionale comunale IRPEF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E.1.01.01.17.000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Addizionale regionale IRPEF non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E.1.01.01.17.001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Addizionale</w:t>
            </w:r>
            <w:r>
              <w:rPr>
                <w:rFonts w:eastAsia="Times New Roman" w:cs="Times New Roman"/>
                <w:color w:val="000000"/>
                <w:sz w:val="12"/>
              </w:rPr>
              <w:t xml:space="preserve"> regionale IRPEF non sanita`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E.1.01.01.17.002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Addizionale regionale IRPEF non sanita`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E.1.01.01.20.000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regionale sulle attivita` produttive (IRAP) non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E.1.01.01.20.001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sulle attivita` produttive (IRAP) non Sanita`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E.1.01.01.20.002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sulle attivita` produttive (IRAP) non Sanita`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E.1.01.01.31.000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regionale sulla benzina per autotrazione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E.1.01.01.31.001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sulla benzina per autotrazione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E.1.01.01.31.002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sulla benzina per autotrazione riscossi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E.1.01.01.39.000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sulle assicurazioni RC auto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E.1.01.01.39.001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sulle assicurazioni RC auto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E.1.01.01.39.002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sulle assicurazioni RC auto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di iscrizione al pubblico registro automobilistico (PRA)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E.1.01.01.40.001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di iscrizione al pubblico registro automobilistico (PRA)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E.1.01.01.40.002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di iscrizione al pubblico registro automobilistico (PRA)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di soggiorno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550.000,00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di soggiorno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550.000,00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di soggiorno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regionale sulle concessioni statali sui beni del demanio marittimo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sulle concessioni statali sui beni del demanio marittimo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E.1.01.01.42.002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sulle concessioni statali sui beni del demanio marittimo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regionale sulle concessioni statali sui beni del patrimonio indisponibile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sulle concessioni statali sui beni del patrimonio indisponibile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sulle concessioni statali sui beni del patrimonio indisponibile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regionale per le emissioni sonore degli aeromobili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per le emissioni sonore degli aeromobili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per le emissioni sonore degli aeromobili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Tassa regionale per il diritto allo studio universitario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regionale per il diritto allo studio universitario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E.1.01.01.46.002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regionale per il diritto allo studio universitario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Tassa sulla concessione per la caccia e per la pesca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E.1.01.01.47.001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sulla concessione per la caccia e per la pesca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E.1.01.01.47.002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sulla concessione per la caccia e per la pesca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Tasse sulle concessioni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E.1.01.01.48.001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Tasse sulle concessioni regionali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E.1.01.01.48.002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Tasse sulle concessioni regionali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Tasse sulle concessioni comunali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Tasse sulle concessioni comunali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E.1.01.01.49.002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Tasse sulle concessioni comunali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Tassa di circolazione dei veicoli a motore (tassa automobilistica)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E.1.01.01.50.001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di circolazione dei veicoli a motore (tassa automobilistica)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E.1.01.01.50.002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di circolazione dei veicoli a motore (tassa automobilistica)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Tassa smaltimento rifiuti solidi urbani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smaltimento rifiuti solidi urbani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smaltimento rifiuti solidi urbani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Tassa occupazione spazi e aree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occupazione spazi e aree pubbliche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occupazione spazi e aree pubbliche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comunale sulla pubblicita` e diritto sulle pubbliche affissioni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Imposta comunale sulla pubblicita` e diritto sulle pubbliche affissioni riscossa a seguito dell'attivita` ordinaria di </w:t>
            </w:r>
            <w:r>
              <w:rPr>
                <w:rFonts w:eastAsia="Times New Roman" w:cs="Times New Roman"/>
                <w:color w:val="000000"/>
                <w:sz w:val="12"/>
              </w:rPr>
              <w:lastRenderedPageBreak/>
              <w:t>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E.1.01.01.53.002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comunale sulla pubblicita` e diritto sulle pubbliche affissioni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municipale secondaria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municipale secondaria 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municipale secondaria 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Tassa di abilitazione all'esercizio professionale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di abilitazione all'esercizio professionale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E.1.01.01.55.002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di abilitazione all'esercizio professionale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Tributo speciale per il deposito in discarica dei rifiuti solidi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Tributo speciale per il deposito in discarica dei rifiuti solidi riscosso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E.1.01.01.59.002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Tributo speciale per il deposito in discarica dei rifiuti solidi riscosso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Tributo per l'esercizio delle funzioni di tutela, protezione e igiene dell'ambiente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E.1.01.01.60.001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Tributo per l'esercizio delle funzioni di tutela, protezione e igiene dell'ambiente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E.1.01.01.60.002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Tributo per l'esercizio delle funzioni di tutela, protezione e igiene dell'ambiente riscosso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Tributo comunale sui rifiuti e sui servizi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Tributo comunale sui rifiuti e sui servizi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Tributo comunale sui rifiuti e sui servizi riscosso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Diritti mattatoi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Diritti mattatoi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Diritti mattatoi riscossi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Diritti degli Enti provinciali turismo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Diritti degli Enti provinciali turismo riscossi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E.1.01.01.65.002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Diritti degli Enti provinciali turismo riscossi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Addizionale regionale sui canoni per le utenze di acque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E.1.01.01.68.001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Addizionale regionale sui canoni per le utenze di acque pubbliche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E.1.01.01.68.002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Addizionale regionale sui canoni per le utenze di acque pubbliche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E.1.01.01.70.000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dei Casino`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E.1.01.01.70.001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dei Casino` riscossi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E.1.01.01.70.002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dei Casino` riscossi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E.1.01.01.76.000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Tributo per i servizi indivisibili (TASI)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E.1.01.01.76.001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Tributo per i servizi indivisibili (TASI) riscosso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E.1.01.01.76.002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Tributo per i servizi indivisibili (TASI) riscosso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E.1.01.01.77.000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Addizionale regionale sul gas naturale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E.1.01.01.77.001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Addizionale regionale sul gas naturale  riscossa a seguito dell'attivita` ordinaria di gestione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E.1.01.01.77.002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Addizionale regionale sul gas naturale  riscossa a seguito di attivita` di verifica e controllo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ritenute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ritenute n.a.c.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E.1.01.01.95.002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ritenute n.a.c.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su lotto, lotterie e altre attivita` di gioco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su lotto, lotterie e altre attivita` di gioco n.a.c.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E.1.01.01.96.002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su lotto, lotterie e altre attivita` di gioco n.a.c.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accise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E.1.01.01.97.001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accise n.a.c.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E.1.01.01.97.002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accise n.a.c.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imposte sostitutive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E.1.01.01.98.001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imposte sostitutive n.a.c.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E.1.01.01.98.002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imposte sostitutive n.a.c.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imposte, tasse e proventi assimilati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imposte, tasse e proventi assimilati n.a.c.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E.1.01.01.99.002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imposte, tasse e proventi assimilati n.a.c.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Tributi destinati al finanziamento della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regionale sulle attivita` produttive - IRAP -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sulle attivita` produttive - IRAP -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regionale sulle attivita` produttive - IRAP - Sanita` derivante da manovra fiscale regionale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regionale sulle attivita` produttive - IRAP - Sanita` derivante da manovra fiscale regionale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Compartecipazione IVA -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Compartecipazione IVA -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Addizionale IRPEF -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Addizionale IRPEF -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Addizionale IRPEF - Sanita` derivante da manovra fiscale regionale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Addizionale IRPEF - Sanita` derivante da manovra fiscale regionale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Accisa sulla benzina per autotrazione -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E.1.01.02.06.001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sulla benzina per autotrazione -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tributi destinati al finanziamento della spesa sanitaria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E.1.01.02.99.999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tributi destinati al finanziamento della spesa sanitaria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 xml:space="preserve">Tributi devoluti e regolati alle autonomie </w:t>
            </w:r>
            <w:r>
              <w:rPr>
                <w:rFonts w:eastAsia="Times New Roman" w:cs="Times New Roman"/>
                <w:b/>
                <w:color w:val="000000"/>
                <w:sz w:val="16"/>
              </w:rPr>
              <w:lastRenderedPageBreak/>
              <w:t>speciali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E.1.01.03.01.000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sul reddito delle persone fisiche (ex IRPEF)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 reddito delle persone fisiche (ex IRPEF)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 reddito delle persone fisiche (ex IRPEF)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sul reddito delle societa` (ex IRPEG)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 reddito delle societa` (ex IRPEG)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 reddito delle societa` (ex IRPEG)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sostitutiva dell'IRPEF e dell'imposta di registro e di bollo sulle locazioni di immobili per finalita` abitative (cedolare secca)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sostitutiva dell'IRPEF e dell'imposta di registro e di bollo sulle locazioni di immobili per finalita` abitative (cedolare secca)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</w:t>
            </w:r>
            <w:r>
              <w:rPr>
                <w:rFonts w:eastAsia="Times New Roman" w:cs="Times New Roman"/>
                <w:color w:val="000000"/>
                <w:sz w:val="12"/>
              </w:rPr>
              <w:t>ta sostitutiva dell'IRPEF e dell'imposta di registro e di bollo sulle locazioni di immobili per finalita` abitative (cedolare secca)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Imposte sostitutive su rispar</w:t>
            </w:r>
            <w:r>
              <w:rPr>
                <w:rFonts w:eastAsia="Times New Roman" w:cs="Times New Roman"/>
                <w:color w:val="000000"/>
                <w:sz w:val="14"/>
              </w:rPr>
              <w:t>mio gestito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Imposte sostitutive su risparmio gestito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Imposte sostitu</w:t>
            </w:r>
            <w:r>
              <w:rPr>
                <w:rFonts w:eastAsia="Times New Roman" w:cs="Times New Roman"/>
                <w:color w:val="000000"/>
                <w:sz w:val="12"/>
              </w:rPr>
              <w:t>tive su risparmio gestito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sostitutiva in materia di conferimenti di aziende, fusioni e scissioni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sostitutiva in materia di conferimenti di aziende, fusioni e scissioni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E.1.01.03.05.002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sostitutiva in materia di conferimenti</w:t>
            </w:r>
            <w:r>
              <w:rPr>
                <w:rFonts w:eastAsia="Times New Roman" w:cs="Times New Roman"/>
                <w:color w:val="000000"/>
                <w:sz w:val="12"/>
              </w:rPr>
              <w:t xml:space="preserve"> di aziende, fusioni e scissioni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municipale propria riservata all'erario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E.1.01.03.07.001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municipale propria riservata all'erario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E.1.01.03.07.002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municipale propria riservata all'erario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patrimoniale sul valore degli immobili situati all'estero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patrimoniale sul valore degli immobili situati all'estero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E.1.01.03.09.002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patrimoniale sul valore degli immobili situati all'estero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sulle riserve matematiche delle imprese di assicurazione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E.1.01.03.10.001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sulle riserve matematiche delle imprese di assicurazione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E.1.01.03.10.002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sulle riserve matematiche delle imprese di assicurazione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</w:t>
            </w:r>
            <w:r>
              <w:rPr>
                <w:rFonts w:eastAsia="Times New Roman" w:cs="Times New Roman"/>
                <w:color w:val="000000"/>
                <w:sz w:val="14"/>
              </w:rPr>
              <w:t>a sul valore delle attivita` finanziarie detenute all'estero dalle persone fisiche residenti nel territorio dello stato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Imposta sul valore delle attivita` finanziarie detenute all'estero dalle persone fisiche residenti nel territorio dello </w:t>
            </w:r>
            <w:r>
              <w:rPr>
                <w:rFonts w:eastAsia="Times New Roman" w:cs="Times New Roman"/>
                <w:color w:val="000000"/>
                <w:sz w:val="12"/>
              </w:rPr>
              <w:lastRenderedPageBreak/>
              <w:t>stato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E.1.01.03.11.002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 valore delle attivita` finanziarie detenute all'estero dalle persone fisiche residenti nel territorio dello stato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sulle plusvalenze da cessione di attivita` finanziarie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sulle plusvalenze da cessione di attivita` finanziarie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sulle plusvalenze da cessione di attivita` finanziarie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sostitutiva delle imposte sui redditi su plusvalenze da cessione a titolo oneroso di azioni e di altri rapporti partecipativi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sostitutiva delle imposte sui redditi su plusvalenze da cessione a titolo oneroso di azioni e di altri rapporti partecipativi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sostitutiva delle imposte sui redditi su plusvalenze da cessione a titolo oneroso di azioni e di altri rapporti partecipativi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Imposte su assicurazione vita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Imposte su assicurazione vita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Imposte su </w:t>
            </w:r>
            <w:r>
              <w:rPr>
                <w:rFonts w:eastAsia="Times New Roman" w:cs="Times New Roman"/>
                <w:color w:val="000000"/>
                <w:sz w:val="12"/>
              </w:rPr>
              <w:t>assicurazione vita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erariale sugli aeromobili privati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erariale sugli aeromobili privati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E.1.01.03.15.002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erariale sugli aeromobili privati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Ritenute sugli interessi e su altri redditi da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E.1.01.03.18.001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Ritenute sugli interessi e su altri redditi da capitale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E.1.01.03.18.002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Ritenute sugli interessi e su altri redditi da capitale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Ritenute e imposte sostitutive sugli utili distribuiti dalle societa` di capitali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Ritenute e imposte sostitutive sugli utili distribuiti dalle societa` di capitali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E.1.01.03.19.002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Ritenute e imposte sostitutive sugli utili distribuiti dalle societa` di capitali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sul valore aggiunto (IVA) sugli scambi interni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 valore aggiunto (IVA) sugli scambi interni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 valore aggiunto (IVA) sugli scambi interni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sul valore aggiunto (IVA) sulle importazioni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 valore aggiunto (IVA) sulle importazioni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 valore aggiunto (IVA) sulle importazioni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sulle assicurazioni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sulle assicurazioni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E.1.01.03.23.002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sulle assicurazioni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Accisa sui tabacchi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sui tabacchi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sui tabacchi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Accisa sull'alcole e le bevande alcoliche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sull'alcole e le bevande alcoliche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E.1.01.03.25.002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sull'alcole e le bevande alcoliche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Accisa sull'energia elettrica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sull'energia elettrica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E.1.01.03.26.002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sull'energia elettrica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Accisa sui prodotti energetici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E.1.01.03.27.001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sui prodotti energetici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E.1.01.03.27.002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sui prodotti energetici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Accisa sulla benzina per autotrazione - non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E.1.01.03.28.001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sulla benzina per autotrazione - non sanita`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E.1.01.03.28.002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sulla benzina per autotrazione - non sanita`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Accisa sul gasolio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sul gasolio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E.1.01.03.29.002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Accisa sul gasolio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sul gas naturale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E.1.01.03.30.001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 gas naturale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E.1.01.03.30.002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sul gas naturale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di consumo su oli lubrificanti e bitumi di petrolio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di consumo su oli lubrificanti e bitumi di petrolio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di consumo su oli lubrificanti e bitumi di petrolio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di registro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di registro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di registro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di bollo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di bollo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di bollo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ipotecaria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ipotecaria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E.1.01.03.35.002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ipotecaria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 xml:space="preserve">Imposta unica sui concorsi pronostici e sulle </w:t>
            </w: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scommesse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E.1.01.03.36.001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unica sui concorsi pronostici e sulle scommesse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E.1.01.03.36.002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unica sui concorsi pronostici e sulle scommesse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da lotto, lotterie e altri giochi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E.1.01.03.37.001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lotto, lotterie e altri giochi riscossi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E.1.01.03.37.002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lotto, lotterie e altri giochi riscossi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Imposta sugli intrattenimenti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E.1.01.03.38.001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sugli intrattenimenti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E.1.01.03.38.002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Imposta sugli intrattenimenti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E.1.01.03.45.000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Tassa sulle concessioni governative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E.1.01.03.45.001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sulle concessioni governative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E.1.01.03.45.002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sulle concessioni governative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E.1.01.03.50.000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Tassa di circolazione dei veicoli a motore (tassa automobilistica)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E.1.01.03.50.001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di circolazione dei veicoli a motore (tassa automobilistica)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E.1.01.03.50.002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di circolazione dei veicoli a motore (tassa automobilistica)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E.1.01.03.56.000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Tassa sulle emissioni di anidride solforosa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E.1.01.03.56.001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sulle emissioni di anidride solforosa riscossa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E.1.01.03.56.002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Tassa sulle emissioni di anidride solforosa riscossa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E.1.01.03.58.000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Canone radiotelevisivo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E.1.01.03.58.001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Canone radiotelevisivo riscosso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E.1.01.03.58.002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Canone radiotelevisivo riscosso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E.1.01.03.62.000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Diritti catastali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E.1.01.03.62.001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Diritti catastali riscossi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E.1.01.03.62.002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Diritti catastali riscossi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E.1.01.03.71.000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della vendita di denaturanti e contrassegni di Stato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E.1.01.03.71.001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della vendita di denaturanti e contrassegni di Stato riscossi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E.1.01.03.71.002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della vendita di denaturanti e contrassegni di Stato riscossi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E.1.01.03.72.000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vari dei Monopoli di Stato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E.1.01.03.72.001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vari dei Monopoli di Stato riscossi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E.1.01.03.72.002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vari dei Monopoli di Stato riscossi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18"/>
              </w:rPr>
              <w:t>.1.01.03.74.000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Imposte sulle successioni e donazioni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E.1.01.03.74.001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Imposte sulle successioni e donazioni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E.1.01.03.74.002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Imposte sulle successioni e donazioni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E.1.01.03.95.000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accise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accise n.a.c.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E.1.01.03.95.002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accise n.a.c.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su lotto, lotterie e altre attivita` di gioco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su lotto, lotterie e altre attivita` di gioco n.a.c.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E.1.01.03.96.002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su lotto, lotterie e altre attivita` di gioco n.a.c.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ritenute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E.1.01.03.97.001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ritenute n.a.c.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E.1.01.03.97.002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ritenute n.a.c. riscosse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imposte sostitutive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E.1.01.03.98.001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imposte sostitutive n.a.c. riscosse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E.1.01.03.98.002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Altre imposte sostitutive n.a.c. riscosse a seguito </w:t>
            </w:r>
            <w:r>
              <w:rPr>
                <w:rFonts w:eastAsia="Times New Roman" w:cs="Times New Roman"/>
                <w:color w:val="000000"/>
                <w:sz w:val="12"/>
              </w:rPr>
              <w:t>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tributi devoluti e regolati alle autonomie speciali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tributi devoluti e regolati alle autonomie speciali n.a.c. riscossi a seguito dell'attivita` ordinaria di gestione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E.1.01.03.99.002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tributi devoluti e regolati alle autonomie speciali n.a.c. riscossi a seguito di attivita` di verifica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Compartecipazioni di tributi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Compartecipazione IVA a Regioni - non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Compartecipazione IVA a Regioni - non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Addizionale regionale alla compartecipazione 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Addizionale regionale alla compartecipazione 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Compartecipazione al bollo auto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Compartecipazione al bollo auto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Compartecipazione al gasolio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Compartecipazione al gasolio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Compartecipazione IVA ai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Compartecipazione IVA ai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Compartecipazione IRPEF ai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Compartecipazione IRPEF ai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Compartecipazione IRPEF alle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E.1.01.04.07.001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Compartecipazione IRPEF alle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Tributo provinciale deposito in discarica dei rifiuti solidi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E.1.01.04.08.001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Tributo provinciale deposito in discarica dei rifiuti solidi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Compartecipazioni accise benzina e gasolio destinate ad alimentare il Fondo Nazionale Trasporti di cui all'art.16 bis del DL 95/2012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E.1.01.04.09.001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Compartecipazioni accise benzina e gasolio destinate ad alimentare il Fondo Nazionale Trasporti di cui all'art.16 bis del DL 95/2012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E.1.01.04.97.000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compartecipazioni di imposte a Regioni non destinati al finanziamento della spesa sanitaria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E.1.01.04.97.999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compartecipazioni di imposte a Regioni non destinati al finanziamento della spesa sanitaria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E.1.01.04.98.000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compartecipazioni alle province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E.1.01.04.98.999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compartecipazioni alle province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compartecipazioni a comuni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E.1.01.04.99.999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compartecipazioni a comuni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E.1.03.00.00.000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Fondi perequativi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E.1.03.01.00.000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Fondi perequativi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E.1.03.01.01.000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Fondi perequativi dallo Stato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E.1.03.01.01.001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Fondi perequativi dallo Stato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E.1.03.01.02.000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Fondo perequativo dallo Stato -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E.1.03.01.02.001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Fondo perequativo dallo Stato -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E.1.03.02.00.000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Fondi perequativi dalla Regione o Provincia autonoma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E.1.03.02.01.000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Fondi perequativi dalla Regione o Provincia autonoma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E.1.03.02.01.001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Fondi perequativi dalla Regione o Provincia autonoma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E.2.00.00.00.000</w:t>
            </w:r>
          </w:p>
        </w:tc>
        <w:tc>
          <w:tcPr>
            <w:tcW w:w="37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</w:rPr>
              <w:t>Trasferimenti correnti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8.256.675,89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13.684.543,35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8.177.430,19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7.999.021,04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Trasferimenti correnti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8.256.675,89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13.684.543,35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8.177.430,19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7.999.021,04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correnti da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8.250.675,89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13.675.396,34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8.171.430,19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7.993.021,04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correnti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2.659.061,21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3.296.232,92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2.659.061,21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2.659.061,21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2.659.061,21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3.296.232,92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2.659.061,21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2.659.061,21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Ministero dell'Istruzione - Istituzioni Scolastiche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Stato - Fondo Sanitario Nazionale - finanziamento del Servizio sanitario nazionale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GSE e da altre Amministrazioni centrali che operano nei settori dell'energia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correnti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5.591.614,68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10.379.163,42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5.512.368,98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5.333.959,83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2.001.348,29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2.102.332,89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2.072.409,15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1.885.000,00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E.2.01.01.02.002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3.129.976,39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7.738.551,06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2.969.669,83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2.978.669,83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40.490,00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118.579,47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40.490,00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40.490,00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9.800,00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9.700,00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9.800,00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9.800,00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260.000,00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260.000,00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270.000,00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270.000,00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correnti da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correnti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E.2.01.01.04.001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correnti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6.000,00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correnti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correnti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3.147,01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Sponsorizzazioni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Sponsorizzazioni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E.2.01.03.01.002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Sponsorizzazioni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E.2.01.03.01.999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Sponsorizzazioni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correnti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3.147,01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correnti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E.2.01.03.02.002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correnti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E.2.01.03.02.003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correnti da imprese: pay-back sanita` per il superamento del tetto della spesa farmaceutica territoriale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E.2.01.03.02.004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Altri trasferimenti correnti da imprese: pay-back sanita` per il superamento del tetto della spesa farmaceutica </w:t>
            </w:r>
            <w:r>
              <w:rPr>
                <w:rFonts w:eastAsia="Times New Roman" w:cs="Times New Roman"/>
                <w:color w:val="000000"/>
                <w:sz w:val="12"/>
              </w:rPr>
              <w:lastRenderedPageBreak/>
              <w:t>ospedaliera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E.2.01.03.02.005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correnti da imprese: ulteriore pay-back sanita`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E.2.01.03.02.999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correnti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3.147,01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correnti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correnti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E.2.01.05.00.000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correnti dall'Unione Europea e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E.2.01.05.01.000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correnti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E.2.01.05.01.002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Fondo europeo agricolo per lo sviluppo rurale (FEASR)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E.2.01.05.01.003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Fondo europeo per la pesca (FEP)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E.2.01.05.01.004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Fondo europeo di sviluppo regionale (FESR)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E.2.01.05.01.005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Fondo Sociale Europeo (FSE)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E.2.01.05.01.006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Fondo Europeo Agricolo di Orientamento e di Garanzia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E.2.01.05.01.007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Strumento finanziario di orientamento della pesca (SFOP)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E.2.01.05.01.999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correnti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E.2.01.05.02.000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correnti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E.2.01.05.02.001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correnti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E.3.00.00.00.000</w:t>
            </w:r>
          </w:p>
        </w:tc>
        <w:tc>
          <w:tcPr>
            <w:tcW w:w="37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</w:rPr>
              <w:t>Entrate extratributarie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2.747.879,36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3.287.481,06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2.722.244,73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2.723.581,19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Vendita di beni e servizi e proventi derivanti dalla gesti</w:t>
            </w:r>
            <w:r>
              <w:rPr>
                <w:rFonts w:eastAsia="Times New Roman" w:cs="Times New Roman"/>
                <w:b/>
                <w:color w:val="000000"/>
                <w:sz w:val="18"/>
              </w:rPr>
              <w:t>one dei beni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411.214,00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715.717,54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411.725,00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412.225,00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Vendita di beni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Vendita di beni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dalla vendita di beni di consumo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dalla vendita di medicinali e altri beni di consumo sanitario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dalla vendita di flora e fauna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energia, acqua, gas e riscaldamento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derivanti dallo sfruttamento di brevetti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dalla vendita di riviste e pubblicazioni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energia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acqua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gas e riscaldamento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vendita di beni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Entrate dalla vendita e dall'erogazione di servizi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82.000,00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82.139,00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81.950,00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81.950,00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dalla vendita di servizi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82.139,00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81.950,00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81.950,00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alberghi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asili nido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convitti, colonie, ostelli, stabilimenti termali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corsi extrascolastici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giardini zoologici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impianti sportivi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E.3.01.02.01.007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mattatoi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mense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mercati e fiere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pesa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servizi turistici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spurgo pozzi neri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teatri, musei, spettacoli, mostre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trasporti funebri, pompe funebri, illuminazione votiva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trasporto carni macellate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trasporto scolastico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strutture residenziali per anziani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dall'uso di locali adibiti stabilmente ed esclusivamente a riunioni non istituzionali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bagni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E.3.01.02.01.020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parcheggi custoditi e parchimetri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E.3.01.02.01.021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Tariffa smaltimento rifiuti solidi urbani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E.3.01.02.01.022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servizi di accesso a banche dati e pubblicazioni on line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E.3.01.02.01.023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servizi per formazione e addestramento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E.3.01.02.01.024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E.3.01.02.01.025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per mobilita` sanitaria attiva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E.3.01.02.01.026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licenze d'uso per software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E.3.01.02.01.027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consulenze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E.3.01.02.01.028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servizi informatici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E.3.01.02.01.029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servizi di copia e stampa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E.3.01.02.01.030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servizi ispettivi e controllo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E.3.01.02.01.031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servizi di arbitrato e collaudi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E.3.01.02.01.032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diritti di segreteria e rogito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E.3.01.02.01.033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rilascio documenti e diritti di cancelleria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81.000,00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81.139,00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80.950,00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80.950,00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E.3.01.02.01.035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autorizzazioni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E.3.01.02.01.036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attivita` di monitoraggio e controllo ambientale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E.3.01.02.01.037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quote associative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E.3.01.02.01.038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analisi e studi nel campo della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E.3.01.02.01.039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dallo svolgimento di attivita` di certificazione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E.3.01.02.01.040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per organizzazione convegni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E.3.01.02.01.041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per lo smaltimento dei rifiuti tossico-nocivi e di altri materiali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E.3.01.02.01.043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per traffico e trasporto passeggeri e utenti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E.3.01.02.01.999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servizi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Proventi derivanti dalla gestione dei beni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329.214,00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633.578,54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329.775,00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330.275,00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Canoni e concessioni e diritti reali di godimento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220.500,00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524.864,54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220.500,00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220.500,00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Diritti reali di godimento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E.3.01.03.01.002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Canone occupazione spazi e aree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E.3.01.03.01.003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concessioni su beni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220.500,00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524.864,54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220.500,00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220.500,00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E.3.01.03.02.000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Fitti, noleggi e locazioni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108.714,00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108.714,00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109.275,00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109.775,00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Fitti di terreni e diritti di sfruttamento di giacimenti e risorse naturali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E.3.01.03.02.002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Locazioni di altri beni immobili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107.839,00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107.839,00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108.400,00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108.900,00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E.3.01.03.02.003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Noleggi e locazioni di beni mobili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875,00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875,00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875,00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875,00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Proventi derivanti dall'attivita` di controllo e repressione delle irregolarita` e degli illeciti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2.160.968,74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2.354.668,00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2.161.736,05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2.161.736,05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Entrate da amministrazioni pubbliche derivanti dall'attivita` di controllo e repressione delle irregolarita` e degli illeciti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da multe, ammende, sanzioni e oblazioni a carico delle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E.3.02.01.01.002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multe e sanzioni per violazioni delle norme di polizia amministrativa a carico delle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multe e sanzioni per violazioni delle norme urbanistiche a carico delle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multe e sanzioni per violazioni delle norme del codice della strada a carico delle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altre multe, ammende, sanzioni e oblazioni a carico delle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da risarcimento danni a carico delle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risarcimento danni a carico delle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E.3.02.01.99.000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derivanti dall'attivita` di controllo e repressione di irregolarita` e illeciti delle amministrazioni pubbliche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E.3.02.01.99.001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derivanti dall'attivita` di controllo e repressione di irregolarita` e illeciti delle amministrazioni pubbliche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Entrate da famiglie derivanti dall'attivita` di controllo e repressione delle irregolarita` e degli illeciti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2.070.968,74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2.164.668,00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2.071.736,05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2.071.736,05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da multe, ammende, sanzioni e oblazioni a carico delle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2.070.968,74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2.164.668,00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2.071.736,05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2.071.736,05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E.3.02.02.01.002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multe e sanzioni per violazioni delle norme di polizia amministrativa a carico delle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E.3.02.02.01.003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multe e sanzioni per violazioni delle norme urbanistiche a carico delle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E.3.02.02.01.004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multe e sanzioni per violazioni delle norme del codice della strada a carico delle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2.070.968,74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2.164.668,00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2.071.736,05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2.071.736,05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E.3.02.02.01.999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altre multe, ammende, sanzioni e oblazioni a carico delle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da risarcimento danni a carico delle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18"/>
              </w:rPr>
              <w:t>.3.02.02.02.001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risarcimento danni a carico delle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E.3.02.02.99.000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derivanti dall'attivita` di controllo e repressione di irregolarita` e illeciti delle famiglie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E.3.02.02.99.001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derivanti dall'attivita` di controllo e repressione di irregolarita` e illeciti delle famiglie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Entrate da Imprese derivanti dall'attivita` di controllo e repressione delle irregolarita` e degli illeciti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190.000,00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90.000,00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90.000,00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E.3.02.03.01.000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da multe, ammende, sanzioni e oblazioni a carico delle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190.000,00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E.3.02.03.01.002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multe e sanzioni per violazioni delle norme di polizia amministrativa a carico delle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E.3.02.03.01.003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</w:t>
            </w:r>
            <w:r>
              <w:rPr>
                <w:rFonts w:eastAsia="Times New Roman" w:cs="Times New Roman"/>
                <w:color w:val="000000"/>
                <w:sz w:val="12"/>
              </w:rPr>
              <w:t>venti da multe e sanzioni per violazioni delle norme urbanistiche a carico delle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E.3.02.03.01.004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multe e sanzioni per violazioni delle norme del codice della strada a carico delle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E.3.02.03.01.999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altre multe, ammende, sanzioni e oblazioni a carico delle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190.000,00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da risarcimento danni a carico delle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risarcimento danni a carico delle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E.3.02.03.99.000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derivanti dall'attivita` di controllo e repressione delle irregolarita` e degli illeciti delle imprese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E.3.02.03.99.001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derivanti dall'attivita` di controllo e repressione delle irregolarita` e degli illeciti delle imprese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Entrate da Istituzioni Sociali Private derivanti dall'attivita` di controllo e repressione del</w:t>
            </w:r>
            <w:r>
              <w:rPr>
                <w:rFonts w:eastAsia="Times New Roman" w:cs="Times New Roman"/>
                <w:b/>
                <w:color w:val="000000"/>
                <w:sz w:val="16"/>
              </w:rPr>
              <w:t>le irregolarita` e degli illeciti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da multe, ammende, sanzioni e oblazioni a carico delle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E.3.02.04.01.002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multe e sanzioni per violazioni delle norme di polizia amministrativa a carico delle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E.3.02.04.01.003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multe e sanzioni per violazioni delle norme urbanistiche a carico delle 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E.3.02.04.01.004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multe e sanzioni per violazioni delle norme del codice della strada a carico delle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E.3.02.04.01.999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altre multe, ammende, sanzioni e oblazioni a carico delle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E.3.02.04.02.000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da risarcimento danni a carico delle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E.3.02.04.02.001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da risarcimento danni a carico delle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E.3.02.04.99.000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derivanti dall'attivita` di controllo e repressione delle irregolarita` e degli illeciti delle Istituzioni Sociali Private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E.3.02.04.99.001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derivanti dall'attivita` di controllo e repressione delle irregolarita` e degli illeciti delle Istituzioni Sociali Private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Interessi attivi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3.000,00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3.000,00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Interessi attivi da titoli o finanziamenti a breve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Interessi attivi da titoli obbligazionari a breve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titoli obbligazionari a breve termine emessi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titoli obbligazionari a breve termine  emessi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titoli obbligazionari a breve termine emessi da altri soggetti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titoli obbligazionari a breve termine emessi da soggetti non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Interessi attivi da finanziamenti a breve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breve termine concessi 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E.3.03.01.02.002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breve termine concessi 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breve termine concessi 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</w:t>
            </w:r>
            <w:r>
              <w:rPr>
                <w:rFonts w:eastAsia="Times New Roman" w:cs="Times New Roman"/>
                <w:color w:val="000000"/>
                <w:sz w:val="12"/>
              </w:rPr>
              <w:t>eressi attivi da finanziamenti a breve termine concessi 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breve termine concessi 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breve termine concessi 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breve termine concessi a altri soggetti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Interessi attivi da titoli o finanziamenti a medio - lungo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Interessi attivi da titoli obbligazionari a medio - lungo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titoli obbligazionari a medio - lungo termine emessi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titoli obbligazionari a medio - lungo termine emessi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titoli obbligazionari a medio - lungo termine emessi da altri soggetti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titoli obbligazionari a medio - lungo termine emessi da soggetti non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Interessi attivi da mutui e altri finanziamenti a medio lungo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medio lungo termine concessi 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medio lungo termine concessi 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medio lungo termine concessi a Enti previdenziali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medio lungo termine concessi 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medio lungo termine concessi 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medio lungo termine concessi 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E.3.03.02.02.999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finanziamenti a medio lungo termine concessi a altri soggetti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Altri interessi attivi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3.000,00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3.000,00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100,00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100,00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Interessi attivi da derivati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Flussi periodici netti in entrata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per chiusura anticipata di operazioni in essere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Interessi attivi di mora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di mora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di mora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di mora da Enti previdenziali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di mora da altri soggetti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Interessi attivi da conti della tesoreria dello Stato o di altre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conti della tesoreria dello Stato o di altre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Interessi attivi da depositi bancari o postali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Interessi attivi da depositi bancari o postali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interessi attivi diversi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E.3.03.03.99.001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interessi attivi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E.3.03.03.99.002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interessi attivi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E.3.03.03.99.003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interessi attivi da Enti previdenziali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E.3.03.03.99.999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interessi attivi da altri soggetti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Altre entrate da redditi da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9.234,00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9.234,00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Rendimenti da fondi comuni di investimento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Rendimenti da fondi immobiliari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Rendimenti da fondi immobiliari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Rendimenti da altri fondi comuni di investimento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Rendimenti da altri fondi comuni di investimento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Entrate derivanti dalla distribuzione di dividendi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9.234,00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9.234,00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derivanti dalla distribuzione di dividendi da imprese incluse nelle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dalla distribuzione di dividendi da imprese controllate incluse nelle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dalla distribuzione di dividendi da altre imprese partecipate incluse nelle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dalla distribuzione di dividendi da altre imprese incluse nelle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derivanti dalla distribuzione di dividendi da imprese incluse nelle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dalla distribuzione di dividendi da imprese controllate incluse nelle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dalla distribuzione di dividendi da altre imprese partecipate incluse nelle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dalla distribuzione di dividendi da altre imprese incluse nelle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derivanti dalla distribuzione di dividendi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9.234,00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9.234,00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dalla distribuzione di dividendi da imprese controllate non incluse in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dalla distribuzione di dividendi da altre imprese partecipate non incluse in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9.234,00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9.234,00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E.3.04.02.03.999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</w:t>
            </w:r>
            <w:r>
              <w:rPr>
                <w:rFonts w:eastAsia="Times New Roman" w:cs="Times New Roman"/>
                <w:color w:val="000000"/>
                <w:sz w:val="12"/>
              </w:rPr>
              <w:t>te derivanti dalla distribuzione di dividendi da altre imprese non incluse in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Entrate derivanti dalla distribuzione di utili e avanzi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derivanti dalla distribuzione di utili e avanzi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dalla distribuzione di utili e avanzi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E.3.04.99.00.000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entrate da redditi da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E.3.04.99.01.000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Proventi finanziari derivanti dalla estinzione anticipata di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E.3.04.99.01.001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Proventi finanziari derivanti dalla estinzione anticipata di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E.3.04.99.99.000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da redditi da capitale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E.3.04.99.99.999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da redditi da capitale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Rimborsi e altre entrate correnti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163.462,62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204.861,52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148.683,68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149.520,14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Indennizzi di assicurazione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Indennizzi di assicurazione contro i danni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E.3.05.01.01.001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Indennizzi di assicurazione su beni immobili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E.3.05.01.01.002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Indennizzi di assicurazione su beni mobili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indennizzi di assicurazione contro i danni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E.3.05.01.99.000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indennizzi di assicurazione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E.3.05.01.99.999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indennizzi di assicurazione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Rimborsi in entrata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18.410,00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20.736,81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15.631,06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16.467,52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Rimborsi ricevuti per spese di personale (comando, distacco, fuori ruolo, convenzioni, ecc)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Rimborsi ricevuti per spese di personale (comando, distacco, fuori ruolo, convenzioni, ecc)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per rimborsi di imposte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per rimborsi di imposte indirette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da rimborsi di IVA a credito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da rimborsi di imposte dirette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da rimborsi, recuperi e restituzioni di somme non dovute o incassate in eccesso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18.410,00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20.736,81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15.631,06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16.467,52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da rimborsi, recuperi e restituzioni di somme non dovute o incassate in eccesso da Ammi</w:t>
            </w:r>
            <w:r>
              <w:rPr>
                <w:rFonts w:eastAsia="Times New Roman" w:cs="Times New Roman"/>
                <w:color w:val="000000"/>
                <w:sz w:val="12"/>
              </w:rPr>
              <w:t>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da rimborsi, recuperi e restituzioni di somme non dovute o incassate in eccesso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E.3.05.02.03.003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da rimborsi, recuperi e restituzioni di somme non dovute o incassate in eccesso da Enti Previdenziali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E.3.05.02.03.004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da rimborsi, recuperi e restituzioni di somme non dovute o incassate in eccesso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5.010,00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4.510,00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5.010,00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5.010,00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E.3.05.02.03.005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da rimborsi, recuperi e restituzioni di somme non dovute o incassate in eccesso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3.400,00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3.400,00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3.400,00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3.400,00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E.3.05.02.03.006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da rimborsi, recuperi e restituzioni di somme non dovute o incassate in eccesso da ISP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E.3.05.02.03.007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 divieto di cumulo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E.3.05.02.03.008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Entrate da rimborsi, </w:t>
            </w:r>
            <w:r>
              <w:rPr>
                <w:rFonts w:eastAsia="Times New Roman" w:cs="Times New Roman"/>
                <w:color w:val="000000"/>
                <w:sz w:val="12"/>
              </w:rPr>
              <w:t>recuperi e restituzioni di somme non dovute o incassate in eccesso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12.826,81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7.221,06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8.057,52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Incassi per azioni di rivalsa nei confronti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Incassi per azioni di regresso nei confronti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E.3.05.02.04.002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Incassi per azioni di surroga nei confronti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E.3.05.99.00.000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entrate correnti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145.052,62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184.124,71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133.052,62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133.052,62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E.3.05.99.02.000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Fondi incentivanti il personale (art. 113 del d.lgs. 50/2016) (dal 2020)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84.124,71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E.3.05.99.02.000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Fondi incentivanti il personale (legge Merloni)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84.124,71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E.3.05.99.02.001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Fondi incentivanti il personale (art. 113 del d.lgs. 50/2016) (dal 2020)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84.124,71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E.3.05.99.02.001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Fondi incentivanti il personale (legge Merloni)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84.124,71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75.052,62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E.3.05.99.03.000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per sterilizzazione Inversione contabile IVA (reverse charge)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E.3.05.99.03.001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per sterilizzazione Inversione contabile IVA (reverse charge)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E.3.05.99.99.000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correnti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E.3.05.99.99.999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correnti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E.4.00.00.00.000</w:t>
            </w:r>
          </w:p>
        </w:tc>
        <w:tc>
          <w:tcPr>
            <w:tcW w:w="37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</w:rPr>
              <w:t>Entrate in conto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9.845.375,64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24.884.834,10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3.206.660,00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2.535.000,00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E.4.01.00.00.000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Tributi in conto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E.4.01.01.00.000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Imposte da sanatorie e condoni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E.4.01.01.01.000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Condoni edilizi e sanatoria opere edilizie abusive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E.4.01.01.01.001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Condoni edilizi e sanatoria opere edilizie abusive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E.4.01.01.99.000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imposte in conto capitale relative a condoni e sanatorie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E.4.01.01.99.999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imposte in cont</w:t>
            </w:r>
            <w:r>
              <w:rPr>
                <w:rFonts w:eastAsia="Times New Roman" w:cs="Times New Roman"/>
                <w:color w:val="000000"/>
                <w:sz w:val="12"/>
              </w:rPr>
              <w:t>o capitale relative a condoni e sanatorie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E.4.01.02.00.000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imposte in conto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E.4.01.02.99.000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imposte in conto capitale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E.4.01.02.99.999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imposte in conto capitale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Contributi agli investimenti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9.779.375,64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24.605.304,90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3.180.000,00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2.535.000,00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Contributi agli investimenti da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9.779.375,64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24.605.304,90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3.180.000,00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2.535.000,00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5.789.000,00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16.733.949,47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136.941,40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Ministero dell'Istruzione - Istituzioni Scolastiche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2.024.610,00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5.784.000,00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13.722.398,07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Contributo agli investimenti da Ministeri - finanziamento degli investimenti sanitari ai sensi dell'articolo 20 della legge 67/1988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GSE e da altre Amministrazioni centrali che operano nei settori dell'energia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850.000,00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3.990.375,64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7.871.355,43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3.175.000,00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2.530.000,00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1.790.375,64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4.828.489,05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1.475.000,00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830.000,00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46.664,66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E.4.02.01.02.009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2.200.000,00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2.996.201,72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1.700.000,00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1.700.000,00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interni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E.4.02.01.04.001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interni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Contributi agli investimenti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Contributi agli investimenti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E.4.02.03.03.999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Contributi agli investimenti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</w:t>
            </w:r>
            <w:r>
              <w:rPr>
                <w:rFonts w:eastAsia="Times New Roman" w:cs="Times New Roman"/>
                <w:color w:val="000000"/>
                <w:sz w:val="14"/>
              </w:rPr>
              <w:t>nvestimenti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Contributi agli investimenti dall'Unione Europea e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Fondo europeo agricolo per lo sviluppo rurale (FEASR)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Fondo europeo agricolo per lo sviluppo rurale (FEASR)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Fondo europeo per la pesca (FEP)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Fondo europeo per la pesca (FEP)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E.4.02.05.03.000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Fondo europeo di sviluppo regionale (FESR)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Fondo europeo di sviluppo regionale (FESR)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Fondo Sociale Europeo (FSE)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Fondo Sociale Europeo (FSE)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Fondo Europeo Agricolo di Orientamento e di Garanzia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Fondo Europeo Agricolo di Orientamento e di Garanzia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Strumento finanziario di orientamento della pesca (SFOP)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Strumento finanziario di orientamento della pesca (SFOP)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E.4.02.05.07.001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contributi agli investimenti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E.4.02.05.99.999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contributi agli investimenti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Contributi agli investimenti direttamente destinati al rimborso di prestiti da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direttamente destinati al rimborso di prestiti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Ministero dell'Istruzione - Istituzioni Scolastiche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altri enti centrali produttori di servizi econom</w:t>
            </w:r>
            <w:r>
              <w:rPr>
                <w:rFonts w:eastAsia="Times New Roman" w:cs="Times New Roman"/>
                <w:color w:val="000000"/>
                <w:sz w:val="12"/>
              </w:rPr>
              <w:t>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direttamente destinati al rimborso di prestiti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E.4.02.06.02.002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</w:t>
            </w:r>
            <w:r>
              <w:rPr>
                <w:rFonts w:eastAsia="Times New Roman" w:cs="Times New Roman"/>
                <w:color w:val="000000"/>
                <w:sz w:val="12"/>
              </w:rPr>
              <w:t>vestimenti direttamente destinati al rimborso di prestiti da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</w:t>
            </w:r>
            <w:r>
              <w:rPr>
                <w:rFonts w:eastAsia="Times New Roman" w:cs="Times New Roman"/>
                <w:color w:val="000000"/>
                <w:sz w:val="12"/>
              </w:rPr>
              <w:t xml:space="preserve"> al rimborso di prestiti da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Consorzi di e</w:t>
            </w:r>
            <w:r>
              <w:rPr>
                <w:rFonts w:eastAsia="Times New Roman" w:cs="Times New Roman"/>
                <w:color w:val="000000"/>
                <w:sz w:val="12"/>
              </w:rPr>
              <w:t>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direttamente destinati al rimborso di prestiti da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Contributi agli investimenti direttamente destinati al rimborso di prestiti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E.4.02.06.04.001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Contributi agli investimenti direttamente destinati al rimborso di prestiti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Altri trasferimenti in conto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66.000,00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279.529,20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26.660,00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 xml:space="preserve">Trasferimenti in conto capitale per assunzione di debiti dell'amministrazione </w:t>
            </w:r>
            <w:r>
              <w:rPr>
                <w:rFonts w:eastAsia="Times New Roman" w:cs="Times New Roman"/>
                <w:b/>
                <w:color w:val="000000"/>
                <w:sz w:val="16"/>
              </w:rPr>
              <w:lastRenderedPageBreak/>
              <w:t>da parte di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9.216,13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E.4.03.01.01.000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assunzione di debiti dell'amministrazione da parte di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</w:t>
            </w:r>
            <w:r>
              <w:rPr>
                <w:rFonts w:eastAsia="Times New Roman" w:cs="Times New Roman"/>
                <w:color w:val="000000"/>
                <w:sz w:val="12"/>
              </w:rPr>
              <w:t>ione da parte di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</w:t>
            </w:r>
            <w:r>
              <w:rPr>
                <w:rFonts w:eastAsia="Times New Roman" w:cs="Times New Roman"/>
                <w:color w:val="000000"/>
                <w:sz w:val="12"/>
              </w:rPr>
              <w:t>zione di debiti dell'amministrazione da parte di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</w:t>
            </w:r>
            <w:r>
              <w:rPr>
                <w:rFonts w:eastAsia="Times New Roman" w:cs="Times New Roman"/>
                <w:color w:val="000000"/>
                <w:sz w:val="12"/>
              </w:rPr>
              <w:t>ti dell'amministrazione da parte di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assunzione di debiti dell'amministrazione da parte di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9.216,13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</w:t>
            </w:r>
            <w:r>
              <w:rPr>
                <w:rFonts w:eastAsia="Times New Roman" w:cs="Times New Roman"/>
                <w:color w:val="000000"/>
                <w:sz w:val="12"/>
              </w:rPr>
              <w:t>istrazione da parte di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9.216,13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Cit</w:t>
            </w:r>
            <w:r>
              <w:rPr>
                <w:rFonts w:eastAsia="Times New Roman" w:cs="Times New Roman"/>
                <w:color w:val="000000"/>
                <w:sz w:val="12"/>
              </w:rPr>
              <w:t>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E.4.03.01.02.010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</w:t>
            </w:r>
            <w:r>
              <w:rPr>
                <w:rFonts w:eastAsia="Times New Roman" w:cs="Times New Roman"/>
                <w:color w:val="000000"/>
                <w:sz w:val="12"/>
              </w:rPr>
              <w:t>asferimenti in conto capitale per assunzione di debiti dell'amministrazione da parte di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Trasferimenti in conto capitale per assunzione di debiti dell'amministrazione da parte di Istituti di ricovero e cura </w:t>
            </w:r>
            <w:r>
              <w:rPr>
                <w:rFonts w:eastAsia="Times New Roman" w:cs="Times New Roman"/>
                <w:color w:val="000000"/>
                <w:sz w:val="12"/>
              </w:rPr>
              <w:t>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</w:t>
            </w:r>
            <w:r>
              <w:rPr>
                <w:rFonts w:eastAsia="Times New Roman" w:cs="Times New Roman"/>
                <w:color w:val="000000"/>
                <w:sz w:val="12"/>
              </w:rPr>
              <w:t>ministrazione da parte di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Fondazioni e istituzioni liriche locali e 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assunzione di debiti dell'amministrazione da parte di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</w:t>
            </w:r>
            <w:r>
              <w:rPr>
                <w:rFonts w:eastAsia="Times New Roman" w:cs="Times New Roman"/>
                <w:color w:val="000000"/>
                <w:sz w:val="12"/>
              </w:rPr>
              <w:t>sunzione di debiti dell'amministrazione da parte di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assunzione di debiti dell'amministrazione da parte di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E.4.03.01.04.001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in conto</w:t>
            </w:r>
            <w:r>
              <w:rPr>
                <w:rFonts w:eastAsia="Times New Roman" w:cs="Times New Roman"/>
                <w:b/>
                <w:color w:val="000000"/>
                <w:sz w:val="16"/>
              </w:rPr>
              <w:t xml:space="preserve"> capitale per assunzione di debiti dell'amministrazione da parte di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assunzione di debiti dell'amministrazione da parte di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assunzione di debiti dell'amministrazione da parte di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di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E.4.03.02.99.000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assunzione di debiti dell'amministrazione da parte di altre Impres</w:t>
            </w:r>
            <w:r>
              <w:rPr>
                <w:rFonts w:eastAsia="Times New Roman" w:cs="Times New Roman"/>
                <w:color w:val="000000"/>
                <w:sz w:val="14"/>
              </w:rPr>
              <w:t>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E.4.03.02.99.999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Trasferimenti in conto capitale per assunzione di debiti </w:t>
            </w:r>
            <w:r>
              <w:rPr>
                <w:rFonts w:eastAsia="Times New Roman" w:cs="Times New Roman"/>
                <w:color w:val="000000"/>
                <w:sz w:val="12"/>
              </w:rPr>
              <w:lastRenderedPageBreak/>
              <w:t>dell'amministrazione da parte di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E.4.03.03.00.000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in</w:t>
            </w:r>
            <w:r>
              <w:rPr>
                <w:rFonts w:eastAsia="Times New Roman" w:cs="Times New Roman"/>
                <w:b/>
                <w:color w:val="000000"/>
                <w:sz w:val="16"/>
              </w:rPr>
              <w:t xml:space="preserve"> conto capitale per assunzione di debiti dell'amministrazione da parte dell'Unione Europea e del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assunzione di debiti dell'amministrazione da parte dell'Unione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dell'Unione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assunzione di debiti dell'amministrazione da parte del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assunzione di debiti dell'amministrazione da parte del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in conto capitale da parte di amministrazioni pubbliche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da parte di Amministrazioni Centrali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Ministeri per cancellazione di debiti dell'amministrazio</w:t>
            </w:r>
            <w:r>
              <w:rPr>
                <w:rFonts w:eastAsia="Times New Roman" w:cs="Times New Roman"/>
                <w:color w:val="000000"/>
                <w:sz w:val="12"/>
              </w:rPr>
              <w:t>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Presidenza del Consiglio dei Ministri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Organi Costituzionali e di rilievo costituzionale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</w:t>
            </w:r>
            <w:r>
              <w:rPr>
                <w:rFonts w:eastAsia="Times New Roman" w:cs="Times New Roman"/>
                <w:color w:val="000000"/>
                <w:sz w:val="12"/>
              </w:rPr>
              <w:t>imenti in conto capitale da parte di Agenzie Fiscali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enti di regolazione dell'attivita` economica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Gruppo Equitalia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Anas S.p.A.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altri enti centrali produttori di servizi economici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autorita` amministrative indipendenti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enti centrali a struttura associativa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enti centrali produttori di servizi assistenziali, ricreativi e culturali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enti e istituzioni centrali di ricerca e Istituti e stazioni sperimentali per la ricerca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altre Amministrazioni Centrali n.a.c.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da parte di Amministrazioni Locali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E.4.03.04.02.001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Regioni e province autonome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Province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Comuni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Citta` metropolitane e Roma capitale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Unioni di Comuni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Comunita` Montane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Camere di Commercio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Universita`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Parchi nazionali e consorzi ed enti autonomi gestori di parchi e aree naturali protette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Autorita` Portuali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Aziende sanitarie locali 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Aziende ospedaliere e Aziende ospedaliere universitarie integrate con il SSN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Policlinici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Istituti di ricovero e cura a carattere scientifico pubblici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</w:t>
            </w:r>
            <w:r>
              <w:rPr>
                <w:rFonts w:eastAsia="Times New Roman" w:cs="Times New Roman"/>
                <w:color w:val="000000"/>
                <w:sz w:val="12"/>
              </w:rPr>
              <w:t>n conto capitale da parte di altre Amministrazioni Locali produttrici di servizi sanitari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Agenzie regionali per le erogazioni in agricoltura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altri enti e agenzie regionali e sub regionali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Consorzi di enti locali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Fondazioni e istituzioni liriche locali e a Teatri stabil</w:t>
            </w:r>
            <w:r>
              <w:rPr>
                <w:rFonts w:eastAsia="Times New Roman" w:cs="Times New Roman"/>
                <w:color w:val="000000"/>
                <w:sz w:val="12"/>
              </w:rPr>
              <w:t>i di iniziativa pubblica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altre Amministrazioni Locali n.a.c.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da parte di Enti di Previdenza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INPS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INAIL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altri Enti di Previdenza n.a.c.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E.4.03.04.04.000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da parte di organismi interni e/o unita` locali della amministrazione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E.4.03.04.04.001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organismi interni e/o unita` locali della amministrazione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E.4.03.05.00.000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in conto capitale da parte di Imprese per cancellazio</w:t>
            </w:r>
            <w:r>
              <w:rPr>
                <w:rFonts w:eastAsia="Times New Roman" w:cs="Times New Roman"/>
                <w:b/>
                <w:color w:val="000000"/>
                <w:sz w:val="16"/>
              </w:rPr>
              <w:t>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E.4.03.05.01.000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da parte di imprese controllate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E.4.03.05.01.001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imprese controllate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E.4.03.05.02.000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da parte di altre imprese partecipate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E.4.03.05.02.001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altre imprese partecipate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E.4.03.05.99.000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da parte di altre Imprese per cancellazione di debiti dell'</w:t>
            </w:r>
            <w:r>
              <w:rPr>
                <w:rFonts w:eastAsia="Times New Roman" w:cs="Times New Roman"/>
                <w:color w:val="000000"/>
                <w:sz w:val="14"/>
              </w:rPr>
              <w:t>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E.4.03.05.99.999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di altre Imprese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E.4.03.06.00.000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in conto capitale da parte dell'Unione Europea e Resto del Mondo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E.4.03.06.01.000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da parte dell'Unione Europea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E.4.03.06.01.001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dell'Unione Europea per cancellazione di debiti dell'amministrazion</w:t>
            </w:r>
            <w:r>
              <w:rPr>
                <w:rFonts w:eastAsia="Times New Roman" w:cs="Times New Roman"/>
                <w:color w:val="000000"/>
                <w:sz w:val="12"/>
              </w:rPr>
              <w:t>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E.4.03.06.02.000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da parte del Resto del Mondo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E.4.03.06.02.001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da parte del Resto del Mondo per cancellazione di debiti dell'amministrazione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in conto capitale per ripiano disavanzi pregressi da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ripiano disavanzi pregressi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autorita` amministrative indipen</w:t>
            </w:r>
            <w:r>
              <w:rPr>
                <w:rFonts w:eastAsia="Times New Roman" w:cs="Times New Roman"/>
                <w:color w:val="000000"/>
                <w:sz w:val="12"/>
              </w:rPr>
              <w:t>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E.4.03.07.01.011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ripiano disavanzi pregressi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ripiano disavanzi pregressi da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E.4.03.07.03.999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</w:t>
            </w:r>
            <w:r>
              <w:rPr>
                <w:rFonts w:eastAsia="Times New Roman" w:cs="Times New Roman"/>
                <w:color w:val="000000"/>
                <w:sz w:val="14"/>
              </w:rPr>
              <w:t>to capitale per ripiano disavanzi pregressi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E.4.03.07.04.001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E.4.03.08.00.000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in conto capitale per ripiano disavanzi pregressi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E.4.03.08.01.000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ripiano disavanzi pregressi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E.4.03.08.01.001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E.4.03.08.02.000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ripiano disavanzi pregressi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E.4.03.08.02.001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E.4.03.08.99.000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ripiano disavanzi pregressi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E.4.03.08.99.999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E.4.03.09.00.000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in conto capitale per ripiano disavanzi pregressi dall'Unione Europea e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E.4.03.09.01.000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ripiano disavanzi pregressi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E.4.03.09.01.001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E.4.03.09.02.000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in conto capitale per ripiano disavanzi pregressi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E.4.03.09.02.001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in conto capitale per ripiano disavanzi pregressi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Altri trasferimenti in conto capitale da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66.000,00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270.313,07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26.660,00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in conto capitale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264.313,07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88.214,54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176.098,53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E.4.03.10.01.999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in conto capitale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26.660,00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26.660,00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in conto capitale da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in conto capitale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E.4.03.10.04.001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Altri trasferimenti in conto capitale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in conto capitale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Altri trasferimenti in conto capitale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in conto capitale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E.4.03.12.01.001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in conto capitale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E.4.03.12.99.000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in conto capitale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E.4.03.12.99.999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Altri trasferimenti in conto capitale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in conto capitale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Altri trasferimenti in conto capitale dall'Unione Europea e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in conto capitale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E.4.03.14.02.000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Altri trasferimenti in conto capitale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E.4.03.14.02.001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Altri trasferimenti in conto capitale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Entrate da alienazione di beni materiali e immateriali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Alienazione di beni materiali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Mez</w:t>
            </w:r>
            <w:r>
              <w:rPr>
                <w:rFonts w:eastAsia="Times New Roman" w:cs="Times New Roman"/>
                <w:color w:val="000000"/>
                <w:sz w:val="14"/>
              </w:rPr>
              <w:t>zi di trasporto ad uso civile, di sicurezza e ordine pubblico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Mezzi di trasporto stradali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Mezzi di trasporto aerei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Mezzi di trasporto per vie d'acqua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altri mezzi di trasporto ad uso civile, di sicurezza e ordine pubblico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mobili e arredi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mobili e arredi per ufficio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mobili e arredi per alloggi e pertinenze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E.4.04.01.03.003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mobili e arredi per laboratori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mobili e arredi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impianti e macchinari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Macchinari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E.4.04.01.04.999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impianti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attrezzature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Attrezzature scientifiche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E.4.04.01.05.002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Attrezzature sanitarie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E.4.04.01.05.999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Attrezzature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macchine per ufficio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macchine per ufficio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E.4.04.01.07.000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hardware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E.4.04.01.07.001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server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E.4.04.01.07.002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postazioni di lavoro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E.4.04.01.07.003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periferiche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E.4.04.01.07.004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apparati di telecomunicazione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E.4.04.01.07.005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Tablet e dispositivi di telefonia fissa e mobile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E.4.04.01.07.999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hardware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Beni immobili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Fabbricati ad uso abitativo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Fabbricati ad uso commerciale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Fabbricati ad uso scolastico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Fabbricati industriali e costruzioni leggere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Fabbricati rurali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Fabbricati Ospedalieri e altre strutture sanitarie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Opere destinate al culto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Infrastrutture telematiche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Infrastrutture idrauliche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Infrastrutture portuali e aeroportuali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Infrastrutture stradali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Altre vie di comunicazione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opere per la sistemazione del suolo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Impianti sportivi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Fabbricati destinati ad asili nido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Fabbricati ad uso strumentale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E.4.04.01.08.998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altre infrastrutture n.a.c.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E.4.04.01.08.999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altri beni immobili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Oggetti di valore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E.4.04.01.09.001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Oggetti di valore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</w:t>
            </w:r>
            <w:r>
              <w:rPr>
                <w:rFonts w:eastAsia="Times New Roman" w:cs="Times New Roman"/>
                <w:color w:val="000000"/>
                <w:sz w:val="14"/>
              </w:rPr>
              <w:t>one di diritti reali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E.4.04.01.10.001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diritti reali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Cessione di Beni immobili di valore culturale, storico ed artistico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Fabbricati ad uso abitativo di valore culturale, storico ed artistico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Fabbricati ad uso commerciale di valore culturale, storico ed artistico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Fabbricati ad uso scolastico di valore culturale, storico ed artistico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Opere destinate al culto di valore culturale, storico ed artistico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Siti archeologici di valore culturale, storico ed artistico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Cimiteri di valore culturale, storico ed artistico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Impianti sportivi di valore culturale, storico ed artistico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Musei, teatri e biblioteche di valore culturale, storico ed artistico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Fabbricati ad uso strumentale di valore culturale, storico ed artistico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Beni immobili di valore culturale, storico ed artistico n.a.c.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E.4.04.01.12.000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Cessione di armi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Armi leggere ad uso civile e per ordine pubblico e sicurezza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E.4.04.01.12.999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Armi n.a.c.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altri beni materiali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Materiale bibliografico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E.4.04.01.99.002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Strumenti musicali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E.4.04.01.99.999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Alienazioni di beni materiali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Cessione di Terreni e di beni materiali non prodotti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Cessione di Terreni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Terreni agricoli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E.4.04.02.01.002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Terreni edificabili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E.4.04.02.01.999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terreni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Cessione di beni del patrimonio naturale non prodotto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beni del Demanio marittimo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E.4.04.02.02.002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beni del Demanio idrico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E.4.04.02.02.003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beni del patrimonio faunistico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E.4.04.02.02.004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Cessione di beni del patrimonio floreale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Alienazione di beni immateriali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software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software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Brevetti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Brevetti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Opere dell'ingegno e Diritti d'autore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E.4.04.03.03.001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Opere dell'ingegno e Diritti d'autore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E.4.04.03.04.000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Altri diritti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E.4.04.03.04.001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altri diritti (dal 2026)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E.4.04.03.99.000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altri beni immateriali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E.4.04.03.99.001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altri beni immateriali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Altre entrate in conto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Permessi di costruire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Permessi di costruire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Permessi di costruire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Entrate derivanti da conferimento immobili a fondi immobiliari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derivanti da conferimento immobili a fondi immobiliari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E.4.05.02.01.999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 conferimento immobili a fondi immobiliari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Entrate in conto capitale dovute a rimborsi, recuperi e restituzioni di somme non dovute o incassate in eccesso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 xml:space="preserve">Entrate in conto capitale dovute a rimborsi, recuperi e restituzioni di somme non dovute o incassate in </w:t>
            </w: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eccesso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E.4.05.03.01.001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in conto capitale dovute a rimborsi, recuperi e restituzioni di somme non dovute o incassate in eccesso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in conto capitale dovute a rimborsi, recuperi e restituzioni di somme non dovute o incassate in eccesso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in conto capitale dovute a rimborsi, recuperi e restituzioni di somme non dovute o incassate in eccesso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in conto capitale dovute a rimborsi, recuperi e restituzioni di somme no</w:t>
            </w:r>
            <w:r>
              <w:rPr>
                <w:rFonts w:eastAsia="Times New Roman" w:cs="Times New Roman"/>
                <w:color w:val="000000"/>
                <w:sz w:val="14"/>
              </w:rPr>
              <w:t>n dovute o incassate in eccesso da Enti Previdenziali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in conto capitale dovute a rimborsi, recuperi e restituzioni di somme non dovute o incassate in eccesso da Enti Previdenziali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in conto capitale dovute a rimborsi, recuperi e restituzioni di somme non dovute o incassate in eccesso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in conto capitale dovute a rimborsi, recuperi e restituzioni di somme non dovute o incassate in eccesso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in conto capitale dovute a rimborsi, recuperi e restituzioni di somme non dovute o incassate in eccesso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in conto capitale dovute a rimborsi, recuperi e restituzioni di somme non dovute o incassate in eccesso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in conto capitale dovute a rimborsi, recuperi e restituzioni di somme non dovute o incassate in eccesso da ISP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E.4.05.03.06.001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in conto capitale dovute a rimborsi, recuperi e restituzioni di somme non dovute o incassate in eccesso da ISP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entrate in conto capitale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E.4.05.04.99.000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in conto capitale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E.4.05.04.99.999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in conto capitale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E.5.00.00.00.000</w:t>
            </w:r>
          </w:p>
        </w:tc>
        <w:tc>
          <w:tcPr>
            <w:tcW w:w="37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</w:rPr>
              <w:t>Entrate da riduzione di attivita` finanziarie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935.326,99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Alienazione di attivita` finanziarie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Alienazione di partecipazioni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partecipazioni in imprese incluse nelle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partecipazioni in imprese controllate incluse nelle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partecipazioni in altre imprese partecipate incluse nelle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partecipazioni in altre imprese incluse nelle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partecipazioni in imprese incluse nelle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partecipazioni in imprese controllate incluse nelle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partecipazioni in altre imprese partecipate incluse nelle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partecipazioni in altre imprese incluse nelle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E.5.01.01.03.000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partecipazioni in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partecipazioni in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partecipazioni in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partecipazioni in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partecipazioni in Istituzioni sociali private - ISP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partecipazioni in ISP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E.5.01.01.04.999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partecipazioni in altre ISP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partecipazioni in PA incluse nelle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Alienazioni di partecipazioni in PA controllate incluse nelle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E.5.01.01.05.002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Alienazioni di partecipazioni e conferimenti di capitale in PA partecipate incluse nelle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E.5.01.01.05.003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Alienazioni di partecipazioni e conferimenti  di capitale in altre  PA  incluse nelle  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Alienazione di quote di fondi comuni di investimento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quote di fondi immobiliari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quote di fondi immobiliari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E.5.01.02.99.000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quote di altri fondi comuni di investimento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E.5.01.02.99.999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quote di altri fondi comuni di investimento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Alienazione di titoli obbligazionari a breve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titoli obbligazionari a breve termine emessi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titoli obbligazionari a breve termine emessi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titoli obbligazionari a breve termine emessi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titoli obbligazionari a breve termine emessi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titoli obbligazionari a breve termine emessi da altri soggetti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E.5.01.03.03.001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titoli obbligazionari a breve termine emessi da altri soggetti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E.5.01.03.04.000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titoli obbligazionari a breve termine emessi da soggetti non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E.5.01.03.04.001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titoli obbligazionari a breve termine emessi da soggetti non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Alienazione di titoli obbligazionari a medio-lungo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titoli obbligazionari a medio-lungo termine emessi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titoli obbligazionari a medio-lungo termine emessi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E.5.01.04.02.000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titoli obbligazionari a medio-lungo termine emessi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E.5.01.04.02.001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titoli obbligazionari a medio-lungo termine emessi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E.5.01.04.03.000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titoli obbligazionari a medio-lungo termine emessi da altri soggetti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E.5.01.04.03.001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titoli obbligazionari a medio-lungo termine emessi da altri soggetti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E.5.01.04.04.000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Alienazione di titoli obbligazionari a medio-lungo termine emessi da soggetti non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E.5.01.04.04.001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Alienazione di titoli obbligazionari a medio-lungo termine emessi da soggetti non residenti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Riscossione crediti di breve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breve termine a tasso agevolato da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E.5.02.01.02.011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</w:t>
            </w:r>
            <w:r>
              <w:rPr>
                <w:rFonts w:eastAsia="Times New Roman" w:cs="Times New Roman"/>
                <w:color w:val="000000"/>
                <w:sz w:val="12"/>
              </w:rPr>
              <w:t>cossione crediti di breve termine a tasso agevolato da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</w:t>
            </w:r>
            <w:r>
              <w:rPr>
                <w:rFonts w:eastAsia="Times New Roman" w:cs="Times New Roman"/>
                <w:color w:val="000000"/>
                <w:sz w:val="12"/>
              </w:rPr>
              <w:t>ato da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E.5.02.01.04.001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</w:t>
            </w:r>
            <w:r>
              <w:rPr>
                <w:rFonts w:eastAsia="Times New Roman" w:cs="Times New Roman"/>
                <w:color w:val="000000"/>
                <w:sz w:val="12"/>
              </w:rPr>
              <w:t>ne a tasso agevolato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breve termine a tasso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breve termine a tasso agevolato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dalla Cassa Depositi e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E.5.02.03.03.001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dalla Cassa Depositi e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E.5.02.03.99.000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E.5.02.03.99.999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 xml:space="preserve">Riscossione crediti di breve termine a </w:t>
            </w:r>
            <w:r>
              <w:rPr>
                <w:rFonts w:eastAsia="Times New Roman" w:cs="Times New Roman"/>
                <w:b/>
                <w:color w:val="000000"/>
                <w:sz w:val="16"/>
              </w:rPr>
              <w:lastRenderedPageBreak/>
              <w:t>tasso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E.5.02.04.01.000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E.5.02.05.00.000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breve termine a tasso agevolato dall'Unione Europea e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E.5.02.05.01.000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E.5.02.05.01.001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E.5.02.05.02.000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agevolato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E.5.02.05.02.001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agevolato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breve termine a tasso non agevolato da Amministrazione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non agevolato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non agevolato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E.5.02.06.02.005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</w:t>
            </w:r>
            <w:r>
              <w:rPr>
                <w:rFonts w:eastAsia="Times New Roman" w:cs="Times New Roman"/>
                <w:color w:val="000000"/>
                <w:sz w:val="12"/>
              </w:rPr>
              <w:t>n agevolato da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</w:t>
            </w:r>
            <w:r>
              <w:rPr>
                <w:rFonts w:eastAsia="Times New Roman" w:cs="Times New Roman"/>
                <w:color w:val="000000"/>
                <w:sz w:val="12"/>
              </w:rPr>
              <w:t>evolato da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non agevolato da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Riscossione crediti di </w:t>
            </w:r>
            <w:r>
              <w:rPr>
                <w:rFonts w:eastAsia="Times New Roman" w:cs="Times New Roman"/>
                <w:color w:val="000000"/>
                <w:sz w:val="12"/>
              </w:rPr>
              <w:t>breve termine a tasso non agevolato da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non agevolato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E.5.02.06.04.001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E.5.02.07.00.000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breve termine a tasso non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E.5.02.07.01.000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non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E.5.02.07.01.001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E.5.02.08.00.000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breve termine a tasso non agevolato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E.5.02.08.01.000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non agevolato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E.5.02.08.01.001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E.5.02.08.02.000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 xml:space="preserve">Riscossione crediti di breve termine a tasso non </w:t>
            </w: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agevolato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E.5.02.08.02.001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E.5.02.08.03.000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non agevolato da Cassa Depositi e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E.5.02.08.03.001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Cassa Depositi e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E.5.02.08.99.000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non agevolato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E.5.02.08.99.999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E.5.02.09.00.000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breve termine a tasso non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E.5.02.09.01.000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non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E.5.02.09.01.001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E.5.02.10.00.000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breve termine a tasso non agevolato dall'Unione Europea e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E.5.02.10.01.000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non agevolato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E.5.02.10.01.001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E.5.02.10.02.000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breve termine a tasso non agevolato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E.5.02.10.02.001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breve termine a tasso non agevolato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Riscossione crediti di medio-lungo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935.326,99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medio-lungo termine a tasso agevolato da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Riscossione crediti di medio-lungo termine a tasso </w:t>
            </w:r>
            <w:r>
              <w:rPr>
                <w:rFonts w:eastAsia="Times New Roman" w:cs="Times New Roman"/>
                <w:color w:val="000000"/>
                <w:sz w:val="12"/>
              </w:rPr>
              <w:lastRenderedPageBreak/>
              <w:t>agevolato da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E.5.03.01.01.013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enti e istituzio</w:t>
            </w:r>
            <w:r>
              <w:rPr>
                <w:rFonts w:eastAsia="Times New Roman" w:cs="Times New Roman"/>
                <w:color w:val="000000"/>
                <w:sz w:val="12"/>
              </w:rPr>
              <w:t>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Riscossione crediti di medio-lungo termine a tasso agevolato da Parchi nazionali e consorzi ed enti autonomi gestori </w:t>
            </w:r>
            <w:r>
              <w:rPr>
                <w:rFonts w:eastAsia="Times New Roman" w:cs="Times New Roman"/>
                <w:color w:val="000000"/>
                <w:sz w:val="12"/>
              </w:rPr>
              <w:t>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E.5.03.01.04.000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E.5.03.01.04.001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medio-lungo termine a tasso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medio-lungo termine a tasso agevolato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935.326,99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935.326,99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935.326,99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 Cassa Depositi e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E.5.03.03.03.001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Cassa Depositi e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E.5.03.03.99.000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E.5.03.03.99.999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medio-lungo termine a tasso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E.5.03.05.00.000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medio-lungo termine a tasso agevolato dall'Unione Europea e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E.5.03.05.01.000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E.5.03.05.01.001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E.5.03.05.02.000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agevolato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E.5.03.05.02.001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agevolato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medio-lungo termine a tasso non agevolato da Amministrazione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non agevolato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</w:t>
            </w:r>
            <w:r>
              <w:rPr>
                <w:rFonts w:eastAsia="Times New Roman" w:cs="Times New Roman"/>
                <w:b/>
                <w:color w:val="000000"/>
                <w:sz w:val="18"/>
              </w:rPr>
              <w:t>5.03.06.01.001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E.5.03.06.01.004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non agevolato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E.5.03.06.02.017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non agevolato da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non agevolato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E.5.03.06.04.001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organismi interni e/o unita` locali della amministrazione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E.5.03.07.00.000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medio-lungo termine a tasso non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E.5.03.07.01.000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non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E.5.03.07.01.001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E.5.03.08.00.000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medio-lungo termine a tasso non agevolato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E.5.03.08.01.000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non agevolato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E.5.03.08.01.001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E.5.03.08.02.000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non agevolato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E.5.03.08.02.001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E.5.03.08.03.000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non agevolato da Cassa Depositi e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E.5.03.08.03.001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Cassa Depositi e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E.5.03.08.99.000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non agevolato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E.5.03.08.99.999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E.5.03.09.00.000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medio-lungo termine a tasso non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E.5.03.09.01.000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non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E.5.03.09.01.001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di medio-lungo termine a tasso non agevolato dall'Unione Europea e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E.5.03.10.01.000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 xml:space="preserve">Riscossione crediti di medio-lungo termine a tasso </w:t>
            </w: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non agevolato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E.5.03.10.01.001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E.5.03.10.02.000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di medio-lungo termine a tasso non agevolato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E.5.03.10.02.001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di medio-lungo termine a tasso non agevolato dal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sorti a seguito di escussione di garanzie in favore di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sorti a seguito di escussione di garanzie in favore di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autorita` ammini</w:t>
            </w:r>
            <w:r>
              <w:rPr>
                <w:rFonts w:eastAsia="Times New Roman" w:cs="Times New Roman"/>
                <w:color w:val="000000"/>
                <w:sz w:val="12"/>
              </w:rPr>
              <w:t>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Riscossione crediti sorti </w:t>
            </w:r>
            <w:r>
              <w:rPr>
                <w:rFonts w:eastAsia="Times New Roman" w:cs="Times New Roman"/>
                <w:color w:val="000000"/>
                <w:sz w:val="12"/>
              </w:rPr>
              <w:t>a seguito di escussione di garanzie in favore di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sorti a seguito di escussione di garanzie in favore di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</w:t>
            </w:r>
            <w:r>
              <w:rPr>
                <w:rFonts w:eastAsia="Times New Roman" w:cs="Times New Roman"/>
                <w:color w:val="000000"/>
                <w:sz w:val="12"/>
              </w:rPr>
              <w:t>cussione di garanzie in favore di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Riscossione crediti sorti a seguito di escussione di garanzie </w:t>
            </w:r>
            <w:r>
              <w:rPr>
                <w:rFonts w:eastAsia="Times New Roman" w:cs="Times New Roman"/>
                <w:color w:val="000000"/>
                <w:sz w:val="12"/>
              </w:rPr>
              <w:lastRenderedPageBreak/>
              <w:t>in favore di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E.5.03.11.02.011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Riscossione crediti sorti a </w:t>
            </w:r>
            <w:r>
              <w:rPr>
                <w:rFonts w:eastAsia="Times New Roman" w:cs="Times New Roman"/>
                <w:color w:val="000000"/>
                <w:sz w:val="12"/>
              </w:rPr>
              <w:t>seguito di escussione di garanzie in favore di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Riscossione crediti sorti a seguito di escussione di garanzie in favore di Fondazioni e istituzioni liriche locali e a </w:t>
            </w:r>
            <w:r>
              <w:rPr>
                <w:rFonts w:eastAsia="Times New Roman" w:cs="Times New Roman"/>
                <w:color w:val="000000"/>
                <w:sz w:val="12"/>
              </w:rPr>
              <w:t>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sorti a seguito di escussione di garanzie in favore di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E.5.03.11.03.999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altri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sorti a seguito di escussione di garanzie in favore di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sorti a seguito di escussione di garanzie in favore di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sorti a seguito di escussione di garanzie in favore di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sorti a seguito di escussione di garanzie in favore di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sorti a seguito di escussione di garanzie in favore di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sorti a seguito di escussione di garanzie in favore della Cassa Depositi e Prestiti - SPA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E.5.03.13.03.001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della Cassa Depositi e Prestiti - SPA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E.5.03.13.99.000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sorti a seguito di escussione di garanzie in favore di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E.5.03.13.99.999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E.5.03.14.00.000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sorti a seguito di escussione di garanzie in favore di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sorti a seguito di escussione di garanzie in favore di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di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E.5.03.15.00.000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crediti sorti a seguito di escussione di garanzie in favore dell'Unione Europea e del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E.5.03.15.01.000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sorti a seguito di escussione di garanzie in favore dell'Unione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E.5.03.15.01.001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dell'Unione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E.5.03.15.02.000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crediti sorti a seguito di escussione di garanzie in favore del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E.5.03.15.02.001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crediti sorti a seguito di escussione di garanzie in favore del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Altre entrate per riduzione di attivita` finanziarie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entrate per riduzione di altre attivita` finanziarie verso Amministrazioni Pubbliche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riduzione di altre attivita` finanziarie verso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</w:t>
            </w:r>
            <w:r>
              <w:rPr>
                <w:rFonts w:eastAsia="Times New Roman" w:cs="Times New Roman"/>
                <w:color w:val="000000"/>
                <w:sz w:val="12"/>
              </w:rPr>
              <w:t>ita` finanziarie verso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riduzione di altre attivita` finanziarie verso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E.5.04.01.02.003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riduzione di altre attivita` finanziarie verso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E.5.04.01.03.999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entrate per riduzione di altre attivita` finanziarie verso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riduzione di altre attivita` finanziarie verso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Famiglie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entrate per riduzione di altre attivita` finanziarie verso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riduzione di altre attivita` finanziarie verso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riduzione di altre attivita` finanziarie verso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E.5.04.03.02.001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riduzione di altre attivita` finanziarie verso  Cassa Depositi e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E.5.04.03.03.001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 Cassa Depositi e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E.5.04.03.99.000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riduzione di altre attivita` finanziarie verso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E.5.04.03.99.999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entrate per riduzione di altre attivita` finanziarie verso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riduzione di altre attivita` finanziarie verso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Istituzioni Sociali Private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E.5.04.05.00.000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entrate per riduzione di altre attivita` finanziarie verso Unione Europea e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E.5.04.05.01.000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riduzione di altre attivita` finanziarie verso 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E.5.04.05.01.001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Unione Europea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E.5.04.05.02.000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riduzione di altre attivita` finanziarie verso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E.5.04.05.02.001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riduzione di altre attivita` finanziarie verso Resto del Mondo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E.5.04.06.00.000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Prelievi dai conti di tesoreria statale diversi dalla Tesoreria Unica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E.5.04.06.01.000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Prelievi dai conti di tesoreria statale diversi dalla Tesoreria Unica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E.5.04.06.01.001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Prelievi dai conti di tesoreria statale diversi dalla Tesoreria Unica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E.5.04.07.00.000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Prelievi da depositi bancari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E.5.04.07.01.000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Prelievi da depositi bancari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E.5.04.07.01.001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Prelievi da depositi bancari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E.5.04.08.00.000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Entrate da derivati di ammortamento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E.5.04.08.01.000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 xml:space="preserve">Entrate da derivati </w:t>
            </w:r>
            <w:r>
              <w:rPr>
                <w:rFonts w:eastAsia="Times New Roman" w:cs="Times New Roman"/>
                <w:color w:val="000000"/>
                <w:sz w:val="14"/>
              </w:rPr>
              <w:t>di ammortamento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E.5.04.08.01.001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dalla chiusura di un derivato di ammortamento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E.5.04.08.01.002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derivanti dalla chiusura anticipata di un derivato di ammortamento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E.6.00.00.00.000</w:t>
            </w:r>
          </w:p>
        </w:tc>
        <w:tc>
          <w:tcPr>
            <w:tcW w:w="37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</w:rPr>
              <w:t>Accensione Prestiti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143.917,98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Emissione di titoli obbligazionari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Emissioni titoli obbligazionari a breve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Emissione di titoli obbligazionari a breve termine in valuta domestica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Emissione di titoli obbligazionari a breve termine a tasso fisso - valuta domestica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E.6.01.01.01.002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Emissione di titoli obbligazionari a breve termine a tasso variabile - valuta domestica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Emissione di titoli obbligazionari a breve termine in valuta estera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Emissione d</w:t>
            </w:r>
            <w:r>
              <w:rPr>
                <w:rFonts w:eastAsia="Times New Roman" w:cs="Times New Roman"/>
                <w:color w:val="000000"/>
                <w:sz w:val="12"/>
              </w:rPr>
              <w:t xml:space="preserve">i titoli obbligazionari a breve termine a tasso </w:t>
            </w:r>
            <w:r>
              <w:rPr>
                <w:rFonts w:eastAsia="Times New Roman" w:cs="Times New Roman"/>
                <w:color w:val="000000"/>
                <w:sz w:val="12"/>
              </w:rPr>
              <w:lastRenderedPageBreak/>
              <w:t>fisso - valuta estera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E.6.01.01.02.002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Emissione di titoli obbligazionari a breve termine a tasso variabile - valuta estera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Emissioni titoli obbligazionari a medio-lungo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Emissione di titoli obbligazionari a medio-lungo termine in valuta domestica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Emissione di titoli obbligazionari a medio-lungo termine a tasso fisso - valuta domestica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E.6.01.02.01.002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Emissione di titoli obbligazionari a medio-lungo termine a tasso variabile - valuta domestica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Emissione di titoli obbligazionari a medio-lungo termine in valuta estera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Emissione di titoli obbligazionari a medio-lungo termine a tasso fisso - valuta estera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E.6.01.02.02.002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Emissione di titoli obbligazionari a medio-lungo termine a tasso variabile - valuta estera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Accensione prestiti a breve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Finanziamenti a breve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Finanziamenti a breve termine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enti centrali produttori di servizi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Finanziamenti a breve termine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Finanziamenti a breve termine da Parchi nazionali e </w:t>
            </w:r>
            <w:r>
              <w:rPr>
                <w:rFonts w:eastAsia="Times New Roman" w:cs="Times New Roman"/>
                <w:color w:val="000000"/>
                <w:sz w:val="12"/>
              </w:rPr>
              <w:lastRenderedPageBreak/>
              <w:t>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E.6.02.</w:t>
            </w:r>
            <w:r>
              <w:rPr>
                <w:rFonts w:eastAsia="Times New Roman" w:cs="Times New Roman"/>
                <w:b/>
                <w:color w:val="000000"/>
                <w:sz w:val="18"/>
              </w:rPr>
              <w:t>01.02.010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altri enti e agenzie regionali e sub regionali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Finanziamenti a breve termine da Enti previdenziali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Finanziamenti a breve termine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E.6.02.01.04.999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Finanziamenti a breve termine da altri soggetti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E.6.02.01.99.001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Finanziamenti a breve termine da altri soggetti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Anticipazioni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Anticipazioni a titolo oneroso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Anticipazioni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E.6.02.02.01.002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Anticipazioni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E.6.02.02.01.003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Anticipazioni da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E.6.02.02.01.999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Anticipazioni da altri soggetti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Anticipazioni a titolo non oneroso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Anticipazioni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E.6.02.02.02.002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Anticipazioni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E.6.02.02.02.003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Anticipazioni da Enti di Previdenza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E.6.02.02.02.999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Anticipazioni da altri soggetti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Accensione mutui e altri finanziamenti a medio lungo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143.917,98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Finanziamenti a medio lungo termine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143.917,98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mutui e altri finanziamenti a medio lungo termine da Amministrazioni Centrali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Ministeri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Presidenza del Consiglio dei Ministri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E.6.03.01.01.003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Organi Costituzionali e di rilievo costituzionale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Agenzie Fiscali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enti di regolazione dell'attivita` economica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Gruppo Equitalia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Anas S.p.A.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altri enti centrali produttori di servizi economici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autorita` amministrative indipendenti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enti centrali a struttura associativa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enti centrali produttori di serv</w:t>
            </w:r>
            <w:r>
              <w:rPr>
                <w:rFonts w:eastAsia="Times New Roman" w:cs="Times New Roman"/>
                <w:color w:val="000000"/>
                <w:sz w:val="12"/>
              </w:rPr>
              <w:t>izi assistenziali, ricreativi e culturali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enti e istituzioni centrali di ricerca e Istituti e stazioni sperimentali per la ricerca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altre Amministrazioni Centrali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mutui e altri finanziamenti a medio lungo termine da Amministrazioni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Regioni e province autonome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Province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Citta` metropolitane e Roma capitale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Unioni di Comuni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Comunita` Montane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Camere di Commercio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Universita`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Parchi nazionali e consorzi ed enti autonomi gestori di parchi e aree naturali protette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Autorita` Portuali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Aziende sanitarie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Aziende ospedaliere e Aziende ospedaliere universitarie integrate con il SSN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Policlinici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Istituti di ricovero e cura a carattere scientifico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altre Amministrazioni Locali produttrici di servizi sanitari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Agenzie regionali per le erogazioni in agricoltura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altri enti e agenzie regionali e sub re</w:t>
            </w:r>
            <w:r>
              <w:rPr>
                <w:rFonts w:eastAsia="Times New Roman" w:cs="Times New Roman"/>
                <w:color w:val="000000"/>
                <w:sz w:val="12"/>
              </w:rPr>
              <w:t>gionali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E.6.03.01.02.018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Consorzi di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Fondazioni e istituzioni liriche locali e da teatri stabili di iniziativa pubblica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altre Amministrazioni Locali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mutui e altri finanziamenti a medio lungo termine da Enti previdenziali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INPS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INAIL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altri Enti di Previdenza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mutui e altri finanziamenti a medio lungo termine da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143.917,98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imprese controllate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altre imprese partecipate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E.6.03.01.04.003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Cassa Depositi e Prestiti - SPA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143.917,98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E.6.03.01.04.999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altre imprese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mutui e altri finanziamenti a medio lungo termine da altri soggetti con controparte residente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altri soggetti con controparte residente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mutui e altri finanziamenti a medio lungo termine da altri soggetti con controparte non residente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E.6.03.01.06.001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mutui e altri finanziamenti a medio lungo termine da altri soggetti con controparte non residente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Accensione prestiti da attualizzazione Contributi Pluriennali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prestiti da attualizzazione Contributi Pluriennali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da attualizzazione Contributi Pluriennali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Accensione prestiti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prestiti concessi da Amministrazioni centrali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Ministeri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Presidenza del Consiglio dei Ministri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Organi Costituzionali e di rilievo costituzionale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Agenzie Fiscali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enti di regolazione dell'attivita` economica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Gruppo Equitalia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Anas S.p.A.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altri enti centrali produttori di servizi economici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E.6.03.03.01.009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autorita` amministrative indipendenti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enti centrali a struttura associativa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enti centrali produttori di servizi assistenziali, ricreativi e culturali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enti e istituzioni centrali di ricerca e Istituti e stazioni sperimentali per la ricerca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altre Amministrazioni Centrali n.a.c.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prestiti concessi da Amministrazioni locali assunti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Regioni e province autonome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Province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Comuni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Citta` metropolitane e Roma capitale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Unioni di Comuni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Comunita` Montane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Camere di Commercio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Universita`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Parchi nazionali e consorzi ed enti autonomi gestori di parchi e aree naturali protette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Autorita` Portuali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Aziende sanitarie locali 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Aziende ospedaliere e Aziende ospedaliere universitarie integrate con il SSN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Policlinici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Istituti di ricovero e cura a carattere scientifico pubblici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altre Amministrazioni Locali produttrici di servizi sanitari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Agenzie regionali per le erogazioni in agricoltura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altri enti e agenzie regionali e sub regionali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Consorzi di enti locali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Fondazioni e istituzioni liriche locali e da teatri stabili di iniziativa pubblica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altre Amministrazioni Locali n.a.c.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prestiti concessi da enti di previdenza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E.6.03.03.03.001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INPS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INAIL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altri Enti di Previdenza n.a.c.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prestiti concessi da imprese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imprese controllate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E.6.03.03.04.002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altre imprese partecipate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E.6.03.03.04.999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altre imprese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prestiti concessi da altri soggetti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E.6.03.03.99.001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concessi da altri soggetti a seguito di escussione di garanzie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Altre forme di indebitamento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Accensione Prestiti - Leasing finanziario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Prestiti - Leasing finanziario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- Leasing finanziario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Accensione Prestiti - Operazioni di cartolarizzazione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Prestiti - Operazioni di cartolarizzazione finanziaria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- Operazioni di cartolarizzazione finanziaria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Prestiti - Operazioni di cartolarizzazione immobiliare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- Operazioni di cartolarizzazione immobiliare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Accensione Prestiti - Derivati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Accensione Prestiti - Derivati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E.6.04.04.01.001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Accensione Prestiti - Derivati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E.9.00.00.00.000</w:t>
            </w:r>
          </w:p>
        </w:tc>
        <w:tc>
          <w:tcPr>
            <w:tcW w:w="37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rPr>
                <w:rFonts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</w:rPr>
              <w:t>Entrate per conto terzi e partite di giro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2.707.500,00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2.724.172,69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2.707.500,00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2.707.500,00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Entrate per partite di giro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2.692.500,00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2.702.655,00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2.692.500,00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2.692.500,00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ritenute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1.020.000,00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1.020.000,00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1.020.000,00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1.020.000,00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Ritenuta del 4% sui contributi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Ritenuta del 4% sui contributi pubblici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Ritenute per scissione contabile IVA (split payment)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1.020.000,00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1.020.000,00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1.020.000,00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1.020.000,00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Ritenute per scissione contabile IVA (split payment)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1.020.000,00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1.020.000,00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1.020.000,00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1.020.000,00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E.9.01.01.99.000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ritenute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E.9.01.01.99.001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Ritenute erariali su prestazioni sociali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E.9.01.01.99.999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ritenute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Ritenute su redditi da lavoro dipendente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960.500,00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960.500,00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960.500,00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960.500,00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Ritenute erariali su redditi da lavoro dipendente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600.000,00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Ritenute erariali su redditi da lavoro dipendente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600.000,00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Ritenute previdenziali e assistenziali su redditi da lavoro dipendente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325.500,00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325.500,00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325.500,00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325.500,00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E.9.01.02.02.001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Ritenute previdenziali e assistenziali su redditi da lavoro dipendente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325.500,00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325.500,00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325.500,00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325.500,00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E.9.01.02.99.000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ritenute al personale dipendente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E.9.01.02.99.999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ritenute al personale dipendente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35.000,00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Ritenute su redditi da lavoro autonomo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80.000,00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80.000,00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80.000,00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80.000,00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Ritenute erariali su redditi da lavoro autonomo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Ritenute erariali su redditi da lavoro autonomo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80.000,00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Ritenute previdenziali e assistenziali su redditi da lavoro autonomo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Ritenute previdenziali e assistenziali su redditi da lavoro autonomo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E.9.01.03.99.000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ritenute al personale con contratto di lavoro autonomo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E.9.01.03.99.999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ritenute al personale con contratto di lavoro autonomo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Finanziamento della gestione sanitaria dalla gestione ordinaria della Regione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Finanziamento regionale aggiuntivo sanita` - per equilibri di sistema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Finanziamento regionale aggiuntivo sanita` - per equilibri di sistema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E.9.01.04.02.000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Finanziamento regionale aggiuntivo sanita` - quota manovra per equilibri di sistema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E.9.01.04.02.001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Finanziamento regionale aggiuntivo sanita` - quota manovra per equilibri di sistema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E.9.01.04.99.000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Finanziamento regionale aggiuntivo sanita`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E.9.01.04.99.999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Finanziamento regionale aggiuntivo sanita` n.a.c.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entrate per partite di giro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632.000,00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642.155,00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632.000,00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632.000,00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a seguito di spese non andate a buon fine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12.000,00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Entrate a seguito di spese non andate a buon fine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12.000,00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12.000,00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Anticipazioni sanita` della tesoreria statale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Anticipazioni sanita` della tesoreria statale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Rimborso di fondi economali e carte aziendali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Rimborso di fondi economali e carte aziendali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Reintegro disponibilita` dal conto sanita` al conto non sanita` della Regione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Reintegro disponibilita` dal conto sanita` al conto non sanita` della Regione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E.9.01.99.05.000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Reintegro disponibilita` dal conto non sanita` al conto sanita` della Regione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E.9.01.99.05.001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Reintegro disponibilita` dal conto non sanita` al conto sanita` della Regione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E.9.01.99.06.000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Entrate derivanti dalla gestione degli incassi vincolati degli enti locali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400.000,00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400.000,00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400.000,00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400.000,00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E.9.01.99.06.001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Destinazione incassi vincolati a  spese correnti ai sensi dell’art. 195 del TUEL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200.000,00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E.9.01.99.06.002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Reintegro incassi vincolati ai sensi dell’art. 195 del TUEL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200.000,00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200.000,00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partite di giro diverse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210.000,00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220.155,00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210.000,00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210.000,00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E.9.01.99.99.999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partite di giro diverse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210.000,00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220.155,00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210.000,00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210.000,00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E.9.02.00.00.000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tabs>
                <w:tab w:val="left" w:pos="284"/>
              </w:tabs>
              <w:ind w:left="284"/>
              <w:rPr>
                <w:rFonts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Entrate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21.517,69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E.9.02.01.00.000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Rimborsi per acquisto di beni e servizi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E.9.02.01.01.000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Rimborso per acquisti di beni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E.9.02.01.01.001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Rimborso per acquisti di beni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E.9.02.01.02.000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Rimborso per acquisto di servizi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E.9.02.01.02.001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Rimborso per acquisto di servizi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da Amministrazioni pubbliche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6.517,69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da Amministrazioni Centrali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Ministeri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Presidenza del Consiglio dei Ministri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Organi Costituzion</w:t>
            </w:r>
            <w:r>
              <w:rPr>
                <w:rFonts w:eastAsia="Times New Roman" w:cs="Times New Roman"/>
                <w:color w:val="000000"/>
                <w:sz w:val="12"/>
              </w:rPr>
              <w:t>ali e di rilievo costituzionale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Agenzie Fiscali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enti di regolazione dell'attivita` economica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Gruppo Equitalia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An</w:t>
            </w:r>
            <w:r>
              <w:rPr>
                <w:rFonts w:eastAsia="Times New Roman" w:cs="Times New Roman"/>
                <w:color w:val="000000"/>
                <w:sz w:val="12"/>
              </w:rPr>
              <w:t>as S.p.A.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altri enti centrali produttori di servizi economici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autorita` amministrative indipendenti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enti centrali a struttura associativa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enti centrali produttori di servizi assistenziali, ricreativi e culturali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enti e istituzioni centrali di ricerca e Istituti e stazioni sperimentali per la ri</w:t>
            </w:r>
            <w:r>
              <w:rPr>
                <w:rFonts w:eastAsia="Times New Roman" w:cs="Times New Roman"/>
                <w:color w:val="000000"/>
                <w:sz w:val="12"/>
              </w:rPr>
              <w:t>cerca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E.9.02.02.01.999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altre Amministrazioni Centrali n.a.c.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da Amministrazioni Locali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6.517,69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Regioni e province autonome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6.517,69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Province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E.9.02.02.02.003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Comuni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E.9.02.02.02.004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Citta` metropolitane</w:t>
            </w:r>
            <w:r>
              <w:rPr>
                <w:rFonts w:eastAsia="Times New Roman" w:cs="Times New Roman"/>
                <w:color w:val="000000"/>
                <w:sz w:val="12"/>
              </w:rPr>
              <w:t xml:space="preserve"> e Roma capitale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E.9.02.02.02.005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Unioni di Comuni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E.9.02.02.02.006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Comunita` Montane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E.9.02.02.02.007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Camere di Commercio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E.9.02.02.02.008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Universita`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E.9.02.02.02.009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Parchi nazionali e consorzi ed enti autonomi gestori di parchi e aree naturali protette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E.9.02.02.02.010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Autorita` Portuali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E.9.02.02.02.011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Aziende sanitarie locali 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E.9.02.02.02.012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 xml:space="preserve">Trasferimenti da Aziende ospedaliere e Aziende </w:t>
            </w:r>
            <w:r>
              <w:rPr>
                <w:rFonts w:eastAsia="Times New Roman" w:cs="Times New Roman"/>
                <w:color w:val="000000"/>
                <w:sz w:val="12"/>
              </w:rPr>
              <w:lastRenderedPageBreak/>
              <w:t>ospedaliere universitarie integrate con il SSN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lastRenderedPageBreak/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E.9.02.02.02.013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policlinici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E.9.02.02.02.014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Istituti di ricovero e cura a carattere scientifico pubblici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E.9.02.02.02.015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altre Amministrazioni Locali produttrici di servizi sanitari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E.9.02.02.02.016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Agenzie regionali per le erogazioni in agricoltura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E.9.02.02.02.017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altri enti e agenzie regionali e sub regionali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E.9.02.02.02.018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Consorzi di enti locali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E.9.02.02.02.019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Fondazioni e istituzioni liriche locali e da teatri stabili di iniziativa pubblica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altre Amministrazioni Locali n.a.c.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da Enti di Previdenza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INPS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E.9.02.02.03.002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INAIL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E.9.02.02.03.999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altri Enti di Previdenza n.a.c.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E.9.02.03.00.000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Trasferimenti da altri settori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E.9.02.03.01.000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da Famiglie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E.9.02.03.01.001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Famiglie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E.9.02.03.02.000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da Imprese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E.9.02.03.02.001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imprese controllate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E.9.02.03.02.002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altre imprese partecipate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E.9.02.03.02.999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altre imprese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E.9.02.03.03.000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da Istituzioni Sociali Private 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E.9.02.03.03.001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 Istituzioni Sociali Private 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E.9.02.03.04.000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Trasferimenti dall'Unione Europea e dal Resto del Mondo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E.9.02.03.04.001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Trasferimenti dall'Unione Europea e dal Resto del Mondo per operazioni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E.9.02.04.00.000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Depositi di/presso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E.9.02.04.01.000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Costituzione di depositi cauzionali o contrattuali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E.9.02.04.01.001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Costituzione di depositi cauzionali o contrattuali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E.9.02.04.02.000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Restituzione di depositi cauzionali o contrattuali presso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E.9.02.04.02.001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Restituzione di depositi cauzionali o contrattuali presso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E.9.02.05.00.000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Riscossione imposte e tributi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15.000,00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15.000,00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15.000,00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E.9.02.05.01.000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di imposte di natura corrente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E.9.02.05.01.001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</w:t>
            </w:r>
            <w:r>
              <w:rPr>
                <w:rFonts w:eastAsia="Times New Roman" w:cs="Times New Roman"/>
                <w:color w:val="000000"/>
                <w:sz w:val="12"/>
              </w:rPr>
              <w:t>one di imposte di natura corrente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15.000,00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15.000,00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E.9.02.05.02.000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Riscossione di imposte in conto capitale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lastRenderedPageBreak/>
              <w:t>E.9.02.05.02.001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Riscossione di imposte in conto capitale per conto di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E.9.02.99.00.000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26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Altre entrate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E.9.02.99.99.000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497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Altre entrate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rPr>
          <w:gridBefore w:val="1"/>
          <w:wBefore w:w="20" w:type="dxa"/>
        </w:trPr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</w:rPr>
              <w:t>E.9.02.99.99.999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ind w:left="568"/>
              <w:rPr>
                <w:rFonts w:eastAsia="Times New Roman" w:cs="Times New Roman"/>
                <w:b/>
                <w:color w:val="000000"/>
                <w:sz w:val="12"/>
              </w:rPr>
            </w:pPr>
            <w:r>
              <w:rPr>
                <w:rFonts w:eastAsia="Times New Roman" w:cs="Times New Roman"/>
                <w:color w:val="000000"/>
                <w:sz w:val="12"/>
              </w:rPr>
              <w:t>Altre entrate per conto terzi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/>
                <w:color w:val="000000"/>
                <w:sz w:val="14"/>
              </w:rPr>
              <w:t>0,00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44" w:type="dxa"/>
          <w:trHeight w:val="284"/>
        </w:trPr>
        <w:tc>
          <w:tcPr>
            <w:tcW w:w="190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F8F8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i/>
                <w:color w:val="000000"/>
                <w:sz w:val="16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F8F8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00000" w:rsidRDefault="0012407B">
            <w:pPr>
              <w:pStyle w:val="Normal"/>
              <w:jc w:val="center"/>
              <w:rPr>
                <w:rFonts w:eastAsia="Times New Roman" w:cs="Times New Roman"/>
                <w:b/>
                <w:i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i/>
                <w:color w:val="000000"/>
                <w:sz w:val="16"/>
              </w:rPr>
              <w:t>TOTALE ENTRATE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8F8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i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24.108.430,89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8F8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46.211.276,17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8F8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i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17.364.834,92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F8F8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00000" w:rsidRDefault="0012407B">
            <w:pPr>
              <w:pStyle w:val="Normal"/>
              <w:jc w:val="right"/>
              <w:rPr>
                <w:rFonts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</w:rPr>
              <w:t>16.516.102,23</w:t>
            </w:r>
          </w:p>
        </w:tc>
      </w:tr>
    </w:tbl>
    <w:p w:rsidR="0012407B" w:rsidRDefault="0012407B">
      <w:pPr>
        <w:pStyle w:val="Normal"/>
        <w:rPr>
          <w:rFonts w:eastAsia="Times New Roman" w:cs="Times New Roman"/>
          <w:sz w:val="16"/>
        </w:rPr>
      </w:pPr>
    </w:p>
    <w:sectPr w:rsidR="0012407B">
      <w:headerReference w:type="default" r:id="rId6"/>
      <w:footerReference w:type="default" r:id="rId7"/>
      <w:pgSz w:w="16835" w:h="11902" w:orient="landscape"/>
      <w:pgMar w:top="567" w:right="1134" w:bottom="567" w:left="1134" w:header="396" w:footer="28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07B" w:rsidRDefault="0012407B" w:rsidP="00DF6928">
      <w:pPr>
        <w:spacing w:after="0" w:line="240" w:lineRule="auto"/>
      </w:pPr>
      <w:r>
        <w:separator/>
      </w:r>
    </w:p>
  </w:endnote>
  <w:endnote w:type="continuationSeparator" w:id="0">
    <w:p w:rsidR="0012407B" w:rsidRDefault="0012407B" w:rsidP="00DF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2407B">
    <w:pPr>
      <w:pStyle w:val="Nessunaspaziatura"/>
      <w:jc w:val="center"/>
      <w:rPr>
        <w:rFonts w:ascii="Arial" w:eastAsia="Times New Roman" w:hAnsi="Arial" w:cs="Times New Roman"/>
        <w:sz w:val="12"/>
        <w:szCs w:val="24"/>
      </w:rPr>
    </w:pPr>
  </w:p>
  <w:p w:rsidR="00000000" w:rsidRDefault="0012407B">
    <w:pPr>
      <w:pStyle w:val="Nessunaspaziatura"/>
      <w:jc w:val="center"/>
      <w:rPr>
        <w:rFonts w:ascii="Arial" w:eastAsia="Times New Roman" w:hAnsi="Arial" w:cs="Times New Roman"/>
        <w:sz w:val="12"/>
        <w:szCs w:val="24"/>
      </w:rPr>
    </w:pPr>
    <w:r>
      <w:rPr>
        <w:rFonts w:ascii="Arial" w:eastAsia="Times New Roman" w:hAnsi="Arial" w:cs="Times New Roman"/>
        <w:sz w:val="12"/>
        <w:szCs w:val="24"/>
      </w:rPr>
      <w:t xml:space="preserve">Pag. </w:t>
    </w:r>
    <w:r>
      <w:rPr>
        <w:rFonts w:ascii="Arial" w:eastAsia="Times New Roman" w:hAnsi="Arial" w:cs="Times New Roman"/>
        <w:sz w:val="12"/>
        <w:szCs w:val="24"/>
      </w:rPr>
      <w:fldChar w:fldCharType="begin"/>
    </w:r>
    <w:r>
      <w:rPr>
        <w:rFonts w:ascii="Arial" w:eastAsia="Times New Roman" w:hAnsi="Arial" w:cs="Times New Roman"/>
        <w:sz w:val="12"/>
        <w:szCs w:val="24"/>
      </w:rPr>
      <w:instrText>PAGE</w:instrText>
    </w:r>
    <w:r>
      <w:rPr>
        <w:rFonts w:ascii="Arial" w:eastAsia="Times New Roman" w:hAnsi="Arial" w:cs="Times New Roman"/>
        <w:sz w:val="12"/>
        <w:szCs w:val="24"/>
      </w:rPr>
      <w:fldChar w:fldCharType="separate"/>
    </w:r>
    <w:r w:rsidR="00374EDA">
      <w:rPr>
        <w:rFonts w:ascii="Arial" w:eastAsia="Times New Roman" w:hAnsi="Arial" w:cs="Times New Roman"/>
        <w:noProof/>
        <w:sz w:val="12"/>
        <w:szCs w:val="24"/>
      </w:rPr>
      <w:t>1</w:t>
    </w:r>
    <w:r>
      <w:rPr>
        <w:rFonts w:ascii="Arial" w:eastAsia="Times New Roman" w:hAnsi="Arial" w:cs="Times New Roman"/>
        <w:sz w:val="12"/>
        <w:szCs w:val="24"/>
      </w:rPr>
      <w:fldChar w:fldCharType="end"/>
    </w:r>
    <w:r>
      <w:rPr>
        <w:rFonts w:ascii="Arial" w:eastAsia="Times New Roman" w:hAnsi="Arial" w:cs="Times New Roman"/>
        <w:sz w:val="12"/>
        <w:szCs w:val="24"/>
      </w:rPr>
      <w:t xml:space="preserve"> di </w:t>
    </w:r>
    <w:r>
      <w:rPr>
        <w:rFonts w:ascii="Arial" w:eastAsia="Times New Roman" w:hAnsi="Arial" w:cs="Times New Roman"/>
        <w:sz w:val="12"/>
        <w:szCs w:val="24"/>
      </w:rPr>
      <w:fldChar w:fldCharType="begin"/>
    </w:r>
    <w:r>
      <w:rPr>
        <w:rFonts w:ascii="Arial" w:eastAsia="Times New Roman" w:hAnsi="Arial" w:cs="Times New Roman"/>
        <w:sz w:val="12"/>
        <w:szCs w:val="24"/>
      </w:rPr>
      <w:instrText>NUMPAGES</w:instrText>
    </w:r>
    <w:r>
      <w:rPr>
        <w:rFonts w:ascii="Arial" w:eastAsia="Times New Roman" w:hAnsi="Arial" w:cs="Times New Roman"/>
        <w:sz w:val="12"/>
        <w:szCs w:val="24"/>
      </w:rPr>
      <w:fldChar w:fldCharType="separate"/>
    </w:r>
    <w:r w:rsidR="00374EDA">
      <w:rPr>
        <w:rFonts w:ascii="Arial" w:eastAsia="Times New Roman" w:hAnsi="Arial" w:cs="Times New Roman"/>
        <w:noProof/>
        <w:sz w:val="12"/>
        <w:szCs w:val="24"/>
      </w:rPr>
      <w:t>59</w:t>
    </w:r>
    <w:r>
      <w:rPr>
        <w:rFonts w:ascii="Arial" w:eastAsia="Times New Roman" w:hAnsi="Arial" w:cs="Times New Roman"/>
        <w:sz w:val="12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07B" w:rsidRDefault="0012407B" w:rsidP="00DF6928">
      <w:pPr>
        <w:spacing w:after="0" w:line="240" w:lineRule="auto"/>
      </w:pPr>
      <w:r>
        <w:separator/>
      </w:r>
    </w:p>
  </w:footnote>
  <w:footnote w:type="continuationSeparator" w:id="0">
    <w:p w:rsidR="0012407B" w:rsidRDefault="0012407B" w:rsidP="00DF6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2407B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UNIONE MONTANA DEI COMUNI DEL MUGELLO (FI)</w:t>
    </w:r>
  </w:p>
  <w:tbl>
    <w:tblPr>
      <w:tblW w:w="0" w:type="auto"/>
      <w:tblInd w:w="60" w:type="dxa"/>
      <w:tblLayout w:type="fixed"/>
      <w:tblCellMar>
        <w:left w:w="60" w:type="dxa"/>
        <w:right w:w="60" w:type="dxa"/>
      </w:tblCellMar>
      <w:tblLook w:val="0000"/>
    </w:tblPr>
    <w:tblGrid>
      <w:gridCol w:w="7282"/>
      <w:gridCol w:w="7282"/>
    </w:tblGrid>
    <w:tr w:rsidR="00000000">
      <w:tblPrEx>
        <w:tblCellMar>
          <w:top w:w="0" w:type="dxa"/>
          <w:bottom w:w="0" w:type="dxa"/>
        </w:tblCellMar>
      </w:tblPrEx>
      <w:tc>
        <w:tcPr>
          <w:tcW w:w="7282" w:type="dxa"/>
          <w:tcBorders>
            <w:top w:val="nil"/>
            <w:left w:val="nil"/>
            <w:bottom w:val="nil"/>
            <w:right w:val="nil"/>
          </w:tcBorders>
        </w:tcPr>
        <w:p w:rsidR="00000000" w:rsidRDefault="0012407B">
          <w:pPr>
            <w:spacing w:after="0" w:line="240" w:lineRule="auto"/>
            <w:rPr>
              <w:rFonts w:ascii="Arial" w:eastAsia="Times New Roman" w:hAnsi="Arial" w:cs="Times New Roman"/>
              <w:sz w:val="12"/>
              <w:szCs w:val="24"/>
            </w:rPr>
          </w:pPr>
        </w:p>
      </w:tc>
      <w:tc>
        <w:tcPr>
          <w:tcW w:w="7282" w:type="dxa"/>
          <w:tcBorders>
            <w:top w:val="nil"/>
            <w:left w:val="nil"/>
            <w:bottom w:val="nil"/>
            <w:right w:val="nil"/>
          </w:tcBorders>
        </w:tcPr>
        <w:p w:rsidR="00000000" w:rsidRDefault="0012407B">
          <w:pPr>
            <w:spacing w:after="0" w:line="240" w:lineRule="auto"/>
            <w:jc w:val="right"/>
            <w:rPr>
              <w:rFonts w:ascii="Arial" w:eastAsia="Times New Roman" w:hAnsi="Arial" w:cs="Times New Roman"/>
              <w:sz w:val="12"/>
              <w:szCs w:val="24"/>
            </w:rPr>
          </w:pPr>
          <w:r>
            <w:rPr>
              <w:rFonts w:ascii="Arial" w:eastAsia="Times New Roman" w:hAnsi="Arial" w:cs="Times New Roman"/>
              <w:sz w:val="12"/>
              <w:szCs w:val="24"/>
            </w:rPr>
            <w:t>Allegato g) - Previsioni annuali secondo il piano dei conti</w:t>
          </w:r>
        </w:p>
      </w:tc>
    </w:tr>
  </w:tbl>
  <w:p w:rsidR="00000000" w:rsidRDefault="0012407B">
    <w:pPr>
      <w:spacing w:after="0" w:line="240" w:lineRule="auto"/>
      <w:jc w:val="center"/>
      <w:rPr>
        <w:rFonts w:ascii="Arial" w:eastAsia="Times New Roman" w:hAnsi="Arial" w:cs="Times New Roman"/>
        <w:sz w:val="16"/>
        <w:szCs w:val="24"/>
      </w:rPr>
    </w:pPr>
  </w:p>
  <w:p w:rsidR="00000000" w:rsidRDefault="0012407B">
    <w:pPr>
      <w:spacing w:after="0" w:line="240" w:lineRule="auto"/>
      <w:jc w:val="center"/>
      <w:rPr>
        <w:rFonts w:ascii="Arial" w:eastAsia="Times New Roman" w:hAnsi="Arial" w:cs="Times New Roman"/>
        <w:b/>
        <w:szCs w:val="24"/>
      </w:rPr>
    </w:pPr>
    <w:r>
      <w:rPr>
        <w:rFonts w:ascii="Arial" w:eastAsia="Times New Roman" w:hAnsi="Arial" w:cs="Times New Roman"/>
        <w:b/>
        <w:szCs w:val="24"/>
      </w:rPr>
      <w:t xml:space="preserve">ELENCO DELLE PREVISIONI ANNUALI DI COMPETENZA E DI CASSA </w:t>
    </w:r>
  </w:p>
  <w:p w:rsidR="00000000" w:rsidRDefault="0012407B">
    <w:pPr>
      <w:spacing w:after="0" w:line="240" w:lineRule="auto"/>
      <w:jc w:val="center"/>
      <w:rPr>
        <w:rFonts w:ascii="Arial" w:eastAsia="Times New Roman" w:hAnsi="Arial" w:cs="Times New Roman"/>
        <w:sz w:val="16"/>
        <w:szCs w:val="24"/>
      </w:rPr>
    </w:pPr>
    <w:r>
      <w:rPr>
        <w:rFonts w:ascii="Arial" w:eastAsia="Times New Roman" w:hAnsi="Arial" w:cs="Times New Roman"/>
        <w:b/>
        <w:szCs w:val="24"/>
      </w:rPr>
      <w:t>SECONDO LA STRUTTURA DEL PIANO DEI CONTI - ANNI 2026-2028</w:t>
    </w:r>
  </w:p>
  <w:p w:rsidR="00000000" w:rsidRDefault="0012407B">
    <w:pPr>
      <w:spacing w:after="0" w:line="240" w:lineRule="auto"/>
      <w:jc w:val="center"/>
      <w:rPr>
        <w:rFonts w:ascii="Arial" w:eastAsia="Times New Roman" w:hAnsi="Arial" w:cs="Times New Roman"/>
        <w:b/>
        <w:sz w:val="16"/>
        <w:szCs w:val="24"/>
      </w:rPr>
    </w:pPr>
    <w:r>
      <w:rPr>
        <w:rFonts w:ascii="Arial" w:eastAsia="Times New Roman" w:hAnsi="Arial" w:cs="Times New Roman"/>
        <w:b/>
        <w:sz w:val="16"/>
        <w:szCs w:val="24"/>
      </w:rPr>
      <w:t>(Almeno al IV livello)</w:t>
    </w:r>
  </w:p>
  <w:p w:rsidR="00000000" w:rsidRDefault="0012407B">
    <w:pPr>
      <w:spacing w:after="0" w:line="240" w:lineRule="auto"/>
      <w:jc w:val="center"/>
      <w:rPr>
        <w:rFonts w:ascii="Arial" w:eastAsia="Times New Roman" w:hAnsi="Arial" w:cs="Times New Roman"/>
        <w:sz w:val="16"/>
        <w:szCs w:val="24"/>
      </w:rPr>
    </w:pPr>
  </w:p>
  <w:tbl>
    <w:tblPr>
      <w:tblW w:w="0" w:type="auto"/>
      <w:tblInd w:w="30" w:type="dxa"/>
      <w:tblLayout w:type="fixed"/>
      <w:tblCellMar>
        <w:left w:w="30" w:type="dxa"/>
        <w:right w:w="30" w:type="dxa"/>
      </w:tblCellMar>
      <w:tblLook w:val="0000"/>
    </w:tblPr>
    <w:tblGrid>
      <w:gridCol w:w="1905"/>
      <w:gridCol w:w="3795"/>
      <w:gridCol w:w="1984"/>
      <w:gridCol w:w="1984"/>
      <w:gridCol w:w="1984"/>
      <w:gridCol w:w="1985"/>
    </w:tblGrid>
    <w:tr w:rsidR="00000000">
      <w:trPr>
        <w:trHeight w:val="354"/>
      </w:trPr>
      <w:tc>
        <w:tcPr>
          <w:tcW w:w="1905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12407B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24"/>
            </w:rPr>
          </w:pPr>
          <w:r>
            <w:rPr>
              <w:rFonts w:ascii="Arial" w:eastAsia="Times New Roman" w:hAnsi="Arial" w:cs="Times New Roman"/>
              <w:b/>
              <w:sz w:val="16"/>
              <w:szCs w:val="24"/>
            </w:rPr>
            <w:t>CODIFICA DEL PIANO DEI CONTI</w:t>
          </w:r>
        </w:p>
      </w:tc>
      <w:tc>
        <w:tcPr>
          <w:tcW w:w="3795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12407B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24"/>
            </w:rPr>
          </w:pPr>
          <w:r>
            <w:rPr>
              <w:rFonts w:ascii="Arial" w:eastAsia="Times New Roman" w:hAnsi="Arial" w:cs="Times New Roman"/>
              <w:b/>
              <w:sz w:val="16"/>
              <w:szCs w:val="24"/>
            </w:rPr>
            <w:t>DENOMINAZIONE VOCE del PIANO DEI CONTI</w:t>
          </w:r>
        </w:p>
      </w:tc>
      <w:tc>
        <w:tcPr>
          <w:tcW w:w="7937" w:type="dxa"/>
          <w:gridSpan w:val="4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12407B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24"/>
            </w:rPr>
          </w:pPr>
          <w:r>
            <w:rPr>
              <w:rFonts w:ascii="Arial" w:eastAsia="Times New Roman" w:hAnsi="Arial" w:cs="Times New Roman"/>
              <w:b/>
              <w:sz w:val="16"/>
              <w:szCs w:val="24"/>
            </w:rPr>
            <w:t>PREVISIONI 2026-2028</w:t>
          </w:r>
        </w:p>
      </w:tc>
    </w:tr>
    <w:tr w:rsidR="00000000">
      <w:tc>
        <w:tcPr>
          <w:tcW w:w="1905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12407B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24"/>
            </w:rPr>
          </w:pPr>
        </w:p>
      </w:tc>
      <w:tc>
        <w:tcPr>
          <w:tcW w:w="3795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12407B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24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12407B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24"/>
            </w:rPr>
          </w:pPr>
          <w:r>
            <w:rPr>
              <w:rFonts w:ascii="Arial" w:eastAsia="Times New Roman" w:hAnsi="Arial" w:cs="Times New Roman"/>
              <w:b/>
              <w:sz w:val="16"/>
              <w:szCs w:val="24"/>
            </w:rPr>
            <w:t>COMPETENZA 2026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12407B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24"/>
            </w:rPr>
          </w:pPr>
          <w:r>
            <w:rPr>
              <w:rFonts w:ascii="Arial" w:eastAsia="Times New Roman" w:hAnsi="Arial" w:cs="Times New Roman"/>
              <w:b/>
              <w:sz w:val="16"/>
              <w:szCs w:val="24"/>
            </w:rPr>
            <w:t>CASSA 2026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12407B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24"/>
            </w:rPr>
          </w:pPr>
          <w:r>
            <w:rPr>
              <w:rFonts w:ascii="Arial" w:eastAsia="Times New Roman" w:hAnsi="Arial" w:cs="Times New Roman"/>
              <w:b/>
              <w:sz w:val="16"/>
              <w:szCs w:val="24"/>
            </w:rPr>
            <w:t>Anno 2027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30" w:type="dxa"/>
            <w:bottom w:w="0" w:type="dxa"/>
            <w:right w:w="30" w:type="dxa"/>
          </w:tcMar>
          <w:vAlign w:val="center"/>
        </w:tcPr>
        <w:p w:rsidR="00000000" w:rsidRDefault="0012407B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24"/>
            </w:rPr>
          </w:pPr>
          <w:r>
            <w:rPr>
              <w:rFonts w:ascii="Arial" w:eastAsia="Times New Roman" w:hAnsi="Arial" w:cs="Times New Roman"/>
              <w:b/>
              <w:sz w:val="16"/>
              <w:szCs w:val="24"/>
            </w:rPr>
            <w:t>Anno 2028</w:t>
          </w:r>
        </w:p>
      </w:tc>
    </w:tr>
  </w:tbl>
  <w:p w:rsidR="00000000" w:rsidRDefault="0012407B">
    <w:pPr>
      <w:spacing w:after="0" w:line="240" w:lineRule="auto"/>
      <w:rPr>
        <w:rFonts w:ascii="Arial" w:eastAsia="Times New Roman" w:hAnsi="Arial" w:cs="Times New Roman"/>
        <w:b/>
        <w:sz w:val="2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1134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4EDA"/>
    <w:rsid w:val="0012407B"/>
    <w:rsid w:val="0037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didefault">
    <w:name w:val="Stile di default"/>
    <w:uiPriority w:val="99"/>
  </w:style>
  <w:style w:type="paragraph" w:customStyle="1" w:styleId="Normal">
    <w:name w:val="[Normal]"/>
    <w:next w:val="Norma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Calibri" w:hAnsi="Calibri" w:cs="Calibri"/>
    </w:rPr>
  </w:style>
  <w:style w:type="paragraph" w:styleId="Nessunaspaziatura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 bil 2026 formato tabellare aperto</Template>
  <TotalTime>0</TotalTime>
  <Pages>59</Pages>
  <Words>31807</Words>
  <Characters>181305</Characters>
  <Application>Microsoft Office Word</Application>
  <DocSecurity>0</DocSecurity>
  <Lines>1510</Lines>
  <Paragraphs>425</Paragraphs>
  <ScaleCrop>false</ScaleCrop>
  <Company/>
  <LinksUpToDate>false</LinksUpToDate>
  <CharactersWithSpaces>212687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macina</dc:creator>
  <cp:lastModifiedBy>macina</cp:lastModifiedBy>
  <cp:revision>2</cp:revision>
  <dcterms:created xsi:type="dcterms:W3CDTF">2026-04-13T13:26:00Z</dcterms:created>
  <dcterms:modified xsi:type="dcterms:W3CDTF">2026-04-13T13:26:00Z</dcterms:modified>
</cp:coreProperties>
</file>